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95" w:rsidRPr="00A22095" w:rsidRDefault="00A22095" w:rsidP="00A22095">
      <w:pPr>
        <w:rPr>
          <w:sz w:val="16"/>
          <w:szCs w:val="16"/>
        </w:rPr>
      </w:pPr>
      <w:bookmarkStart w:id="0" w:name="_GoBack"/>
      <w:r w:rsidRPr="00A22095">
        <w:rPr>
          <w:sz w:val="16"/>
          <w:szCs w:val="16"/>
        </w:rPr>
        <w:t>&lt;?</w:t>
      </w:r>
      <w:proofErr w:type="spellStart"/>
      <w:proofErr w:type="gramStart"/>
      <w:r w:rsidRPr="00A22095">
        <w:rPr>
          <w:sz w:val="16"/>
          <w:szCs w:val="16"/>
        </w:rPr>
        <w:t>xml</w:t>
      </w:r>
      <w:proofErr w:type="spellEnd"/>
      <w:proofErr w:type="gramEnd"/>
      <w:r w:rsidRPr="00A22095">
        <w:rPr>
          <w:sz w:val="16"/>
          <w:szCs w:val="16"/>
        </w:rPr>
        <w:t xml:space="preserve"> </w:t>
      </w:r>
      <w:proofErr w:type="spellStart"/>
      <w:r w:rsidRPr="00A22095">
        <w:rPr>
          <w:sz w:val="16"/>
          <w:szCs w:val="16"/>
        </w:rPr>
        <w:t>version</w:t>
      </w:r>
      <w:proofErr w:type="spellEnd"/>
      <w:r w:rsidRPr="00A22095">
        <w:rPr>
          <w:sz w:val="16"/>
          <w:szCs w:val="16"/>
        </w:rPr>
        <w:t xml:space="preserve">="1.0" </w:t>
      </w:r>
      <w:proofErr w:type="spellStart"/>
      <w:r w:rsidRPr="00A22095">
        <w:rPr>
          <w:sz w:val="16"/>
          <w:szCs w:val="16"/>
        </w:rPr>
        <w:t>encoding</w:t>
      </w:r>
      <w:proofErr w:type="spellEnd"/>
      <w:r w:rsidRPr="00A22095">
        <w:rPr>
          <w:sz w:val="16"/>
          <w:szCs w:val="16"/>
        </w:rPr>
        <w:t>="UTF-8"?&gt;</w:t>
      </w:r>
    </w:p>
    <w:p w:rsidR="00B804C7" w:rsidRPr="00A22095" w:rsidRDefault="00A22095" w:rsidP="00A22095">
      <w:pPr>
        <w:rPr>
          <w:sz w:val="16"/>
          <w:szCs w:val="16"/>
        </w:rPr>
      </w:pPr>
      <w:hyperlink r:id="rId4" w:history="1">
        <w:r w:rsidRPr="00A22095">
          <w:rPr>
            <w:rStyle w:val="Hipervnculo"/>
            <w:sz w:val="16"/>
            <w:szCs w:val="16"/>
          </w:rPr>
          <w:t>&lt;cfdi:Comprobante xmlns:cfdi="</w:t>
        </w:r>
        <w:r w:rsidRPr="00A22095">
          <w:rPr>
            <w:rStyle w:val="Hipervnculo"/>
            <w:b/>
            <w:bCs/>
            <w:sz w:val="16"/>
            <w:szCs w:val="16"/>
          </w:rPr>
          <w:t>http://www.sat.gob.mx/cfd/3</w:t>
        </w:r>
        <w:r w:rsidRPr="00A22095">
          <w:rPr>
            <w:rStyle w:val="Hipervnculo"/>
            <w:sz w:val="16"/>
            <w:szCs w:val="16"/>
          </w:rPr>
          <w:t>" xsi:schemaLocation="</w:t>
        </w:r>
        <w:r w:rsidRPr="00A22095">
          <w:rPr>
            <w:rStyle w:val="Hipervnculo"/>
            <w:b/>
            <w:bCs/>
            <w:sz w:val="16"/>
            <w:szCs w:val="16"/>
          </w:rPr>
          <w:t>http://www.sat.gob.mx/cfd/3 http://www.sat.gob.mx/sitio_internet/cfd/3/cfdv33.xsd</w:t>
        </w:r>
        <w:r w:rsidRPr="00A22095">
          <w:rPr>
            <w:rStyle w:val="Hipervnculo"/>
            <w:sz w:val="16"/>
            <w:szCs w:val="16"/>
          </w:rPr>
          <w:t>" xmlns:xsi="</w:t>
        </w:r>
        <w:r w:rsidRPr="00A22095">
          <w:rPr>
            <w:rStyle w:val="Hipervnculo"/>
            <w:b/>
            <w:bCs/>
            <w:sz w:val="16"/>
            <w:szCs w:val="16"/>
          </w:rPr>
          <w:t>http://www.w3.org/2001/XMLSchema-instance</w:t>
        </w:r>
        <w:r w:rsidRPr="00A22095">
          <w:rPr>
            <w:rStyle w:val="Hipervnculo"/>
            <w:sz w:val="16"/>
            <w:szCs w:val="16"/>
          </w:rPr>
          <w:t>" LugarExpedicion="</w:t>
        </w:r>
        <w:r w:rsidRPr="00A22095">
          <w:rPr>
            <w:rStyle w:val="Hipervnculo"/>
            <w:b/>
            <w:bCs/>
            <w:sz w:val="16"/>
            <w:szCs w:val="16"/>
          </w:rPr>
          <w:t>15390</w:t>
        </w:r>
        <w:r w:rsidRPr="00A22095">
          <w:rPr>
            <w:rStyle w:val="Hipervnculo"/>
            <w:sz w:val="16"/>
            <w:szCs w:val="16"/>
          </w:rPr>
          <w:t>" MetodoPago="</w:t>
        </w:r>
        <w:r w:rsidRPr="00A22095">
          <w:rPr>
            <w:rStyle w:val="Hipervnculo"/>
            <w:b/>
            <w:bCs/>
            <w:sz w:val="16"/>
            <w:szCs w:val="16"/>
          </w:rPr>
          <w:t>PUE</w:t>
        </w:r>
        <w:r w:rsidRPr="00A22095">
          <w:rPr>
            <w:rStyle w:val="Hipervnculo"/>
            <w:sz w:val="16"/>
            <w:szCs w:val="16"/>
          </w:rPr>
          <w:t>" TipoDeComprobante="</w:t>
        </w:r>
        <w:r w:rsidRPr="00A22095">
          <w:rPr>
            <w:rStyle w:val="Hipervnculo"/>
            <w:b/>
            <w:bCs/>
            <w:sz w:val="16"/>
            <w:szCs w:val="16"/>
          </w:rPr>
          <w:t>I</w:t>
        </w:r>
        <w:r w:rsidRPr="00A22095">
          <w:rPr>
            <w:rStyle w:val="Hipervnculo"/>
            <w:sz w:val="16"/>
            <w:szCs w:val="16"/>
          </w:rPr>
          <w:t>" Total="</w:t>
        </w:r>
        <w:r w:rsidRPr="00A22095">
          <w:rPr>
            <w:rStyle w:val="Hipervnculo"/>
            <w:b/>
            <w:bCs/>
            <w:sz w:val="16"/>
            <w:szCs w:val="16"/>
          </w:rPr>
          <w:t>832.00</w:t>
        </w:r>
        <w:r w:rsidRPr="00A22095">
          <w:rPr>
            <w:rStyle w:val="Hipervnculo"/>
            <w:sz w:val="16"/>
            <w:szCs w:val="16"/>
          </w:rPr>
          <w:t>" TipoCambio="</w:t>
        </w:r>
        <w:r w:rsidRPr="00A22095">
          <w:rPr>
            <w:rStyle w:val="Hipervnculo"/>
            <w:b/>
            <w:bCs/>
            <w:sz w:val="16"/>
            <w:szCs w:val="16"/>
          </w:rPr>
          <w:t>1</w:t>
        </w:r>
        <w:r w:rsidRPr="00A22095">
          <w:rPr>
            <w:rStyle w:val="Hipervnculo"/>
            <w:sz w:val="16"/>
            <w:szCs w:val="16"/>
          </w:rPr>
          <w:t>" Moneda="</w:t>
        </w:r>
        <w:r w:rsidRPr="00A22095">
          <w:rPr>
            <w:rStyle w:val="Hipervnculo"/>
            <w:b/>
            <w:bCs/>
            <w:sz w:val="16"/>
            <w:szCs w:val="16"/>
          </w:rPr>
          <w:t>MXN</w:t>
        </w:r>
        <w:r w:rsidRPr="00A22095">
          <w:rPr>
            <w:rStyle w:val="Hipervnculo"/>
            <w:sz w:val="16"/>
            <w:szCs w:val="16"/>
          </w:rPr>
          <w:t>" SubTotal="</w:t>
        </w:r>
        <w:r w:rsidRPr="00A22095">
          <w:rPr>
            <w:rStyle w:val="Hipervnculo"/>
            <w:b/>
            <w:bCs/>
            <w:sz w:val="16"/>
            <w:szCs w:val="16"/>
          </w:rPr>
          <w:t>717.24</w:t>
        </w:r>
        <w:r w:rsidRPr="00A22095">
          <w:rPr>
            <w:rStyle w:val="Hipervnculo"/>
            <w:sz w:val="16"/>
            <w:szCs w:val="16"/>
          </w:rPr>
          <w:t>" CondicionesDePago="</w:t>
        </w:r>
        <w:r w:rsidRPr="00A22095">
          <w:rPr>
            <w:rStyle w:val="Hipervnculo"/>
            <w:b/>
            <w:bCs/>
            <w:sz w:val="16"/>
            <w:szCs w:val="16"/>
          </w:rPr>
          <w:t>PAGO EN UNA SOLA EXHIBICION</w:t>
        </w:r>
        <w:r w:rsidRPr="00A22095">
          <w:rPr>
            <w:rStyle w:val="Hipervnculo"/>
            <w:sz w:val="16"/>
            <w:szCs w:val="16"/>
          </w:rPr>
          <w:t>" Certificado="</w:t>
        </w:r>
        <w:r w:rsidRPr="00A22095">
          <w:rPr>
            <w:rStyle w:val="Hipervnculo"/>
            <w:b/>
            <w:bCs/>
            <w:sz w:val="16"/>
            <w:szCs w:val="16"/>
          </w:rPr>
          <w:t>MIIGITCCBAmgAwIBAgIUMDAwMDEwMDAwMDA0MDc4MzUyNjk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</w:t>
        </w:r>
        <w:r w:rsidRPr="00A22095">
          <w:rPr>
            <w:rStyle w:val="Hipervnculo"/>
            <w:sz w:val="16"/>
            <w:szCs w:val="16"/>
          </w:rPr>
          <w:t>" NoCertificado="</w:t>
        </w:r>
        <w:r w:rsidRPr="00A22095">
          <w:rPr>
            <w:rStyle w:val="Hipervnculo"/>
            <w:b/>
            <w:bCs/>
            <w:sz w:val="16"/>
            <w:szCs w:val="16"/>
          </w:rPr>
          <w:t>00001000000407835269</w:t>
        </w:r>
        <w:r w:rsidRPr="00A22095">
          <w:rPr>
            <w:rStyle w:val="Hipervnculo"/>
            <w:sz w:val="16"/>
            <w:szCs w:val="16"/>
          </w:rPr>
          <w:t>" FormaPago="</w:t>
        </w:r>
        <w:r w:rsidRPr="00A22095">
          <w:rPr>
            <w:rStyle w:val="Hipervnculo"/>
            <w:b/>
            <w:bCs/>
            <w:sz w:val="16"/>
            <w:szCs w:val="16"/>
          </w:rPr>
          <w:t>04</w:t>
        </w:r>
        <w:r w:rsidRPr="00A22095">
          <w:rPr>
            <w:rStyle w:val="Hipervnculo"/>
            <w:sz w:val="16"/>
            <w:szCs w:val="16"/>
          </w:rPr>
          <w:t>" Sello="</w:t>
        </w:r>
        <w:r w:rsidRPr="00A22095">
          <w:rPr>
            <w:rStyle w:val="Hipervnculo"/>
            <w:b/>
            <w:bCs/>
            <w:sz w:val="16"/>
            <w:szCs w:val="16"/>
          </w:rPr>
          <w:t>OtP8rpqI/M6JuHKIw5matwBp/tbjO/0y2r5flKM0wkU/9tuEYTmfNUvh90T4o20/rDMRu3lFnlzCH9M8Hq+TRVzhV0M3eurScinyD//hORWOXE0GtPPqPqVa/p9tdpNEttJZbKK0gy9fT8Q8Tq3l3lAdyzrx4Fc8z4xwh3LVK5MkyQTpLoG2VXKq9z7VHc+NehERZdnCdv0Big8pDE9e/SbSlMtXG1/n8yte5MEEh4sQI9BnSYqXcwwqdv9lG+0H3xwt3nttPnLuwiOjj5wnKkDqCE0thafQRUBMSk7xAi0h0N1W0zBcnH+AlgPPnqTDmfBQr/uSph5yLyl7xTm5gg==</w:t>
        </w:r>
        <w:r w:rsidRPr="00A22095">
          <w:rPr>
            <w:rStyle w:val="Hipervnculo"/>
            <w:sz w:val="16"/>
            <w:szCs w:val="16"/>
          </w:rPr>
          <w:t>" Fecha="</w:t>
        </w:r>
        <w:r w:rsidRPr="00A22095">
          <w:rPr>
            <w:rStyle w:val="Hipervnculo"/>
            <w:b/>
            <w:bCs/>
            <w:sz w:val="16"/>
            <w:szCs w:val="16"/>
          </w:rPr>
          <w:t>2019-05-19T17:29:01</w:t>
        </w:r>
        <w:r w:rsidRPr="00A22095">
          <w:rPr>
            <w:rStyle w:val="Hipervnculo"/>
            <w:sz w:val="16"/>
            <w:szCs w:val="16"/>
          </w:rPr>
          <w:t>" Folio="</w:t>
        </w:r>
        <w:r w:rsidRPr="00A22095">
          <w:rPr>
            <w:rStyle w:val="Hipervnculo"/>
            <w:b/>
            <w:bCs/>
            <w:sz w:val="16"/>
            <w:szCs w:val="16"/>
          </w:rPr>
          <w:t>160091069293</w:t>
        </w:r>
        <w:r w:rsidRPr="00A22095">
          <w:rPr>
            <w:rStyle w:val="Hipervnculo"/>
            <w:sz w:val="16"/>
            <w:szCs w:val="16"/>
          </w:rPr>
          <w:t>" Serie="</w:t>
        </w:r>
        <w:r w:rsidRPr="00A22095">
          <w:rPr>
            <w:rStyle w:val="Hipervnculo"/>
            <w:b/>
            <w:bCs/>
            <w:sz w:val="16"/>
            <w:szCs w:val="16"/>
          </w:rPr>
          <w:t>AP</w:t>
        </w:r>
        <w:r w:rsidRPr="00A22095">
          <w:rPr>
            <w:rStyle w:val="Hipervnculo"/>
            <w:sz w:val="16"/>
            <w:szCs w:val="16"/>
          </w:rPr>
          <w:t>" Version="</w:t>
        </w:r>
        <w:r w:rsidRPr="00A22095">
          <w:rPr>
            <w:rStyle w:val="Hipervnculo"/>
            <w:b/>
            <w:bCs/>
            <w:sz w:val="16"/>
            <w:szCs w:val="16"/>
          </w:rPr>
          <w:t>3.3</w:t>
        </w:r>
        <w:r w:rsidRPr="00A22095">
          <w:rPr>
            <w:rStyle w:val="Hipervnculo"/>
            <w:sz w:val="16"/>
            <w:szCs w:val="16"/>
          </w:rPr>
          <w:t>"&gt;</w:t>
        </w:r>
      </w:hyperlink>
      <w:r w:rsidRPr="00A22095">
        <w:rPr>
          <w:sz w:val="16"/>
          <w:szCs w:val="16"/>
        </w:rPr>
        <w:t xml:space="preserve">&lt;cfdi:Emisor </w:t>
      </w:r>
      <w:proofErr w:type="spellStart"/>
      <w:r w:rsidRPr="00A22095">
        <w:rPr>
          <w:sz w:val="16"/>
          <w:szCs w:val="16"/>
        </w:rPr>
        <w:t>RegimenFiscal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624</w:t>
      </w:r>
      <w:r w:rsidRPr="00A22095">
        <w:rPr>
          <w:sz w:val="16"/>
          <w:szCs w:val="16"/>
        </w:rPr>
        <w:t>" Nombre="</w:t>
      </w:r>
      <w:r w:rsidRPr="00A22095">
        <w:rPr>
          <w:b/>
          <w:bCs/>
          <w:sz w:val="16"/>
          <w:szCs w:val="16"/>
        </w:rPr>
        <w:t>AUTOS PULLMAN S.A. DE C.V.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Rfc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APU640930KV9</w:t>
      </w:r>
      <w:r w:rsidRPr="00A22095">
        <w:rPr>
          <w:sz w:val="16"/>
          <w:szCs w:val="16"/>
        </w:rPr>
        <w:t>"/&gt;&lt;</w:t>
      </w:r>
      <w:proofErr w:type="spellStart"/>
      <w:r w:rsidRPr="00A22095">
        <w:rPr>
          <w:sz w:val="16"/>
          <w:szCs w:val="16"/>
        </w:rPr>
        <w:t>cfdi:Receptor</w:t>
      </w:r>
      <w:proofErr w:type="spellEnd"/>
      <w:r w:rsidRPr="00A22095">
        <w:rPr>
          <w:sz w:val="16"/>
          <w:szCs w:val="16"/>
        </w:rPr>
        <w:t xml:space="preserve"> Nombre="</w:t>
      </w:r>
      <w:r w:rsidRPr="00A22095">
        <w:rPr>
          <w:b/>
          <w:bCs/>
          <w:sz w:val="16"/>
          <w:szCs w:val="16"/>
        </w:rPr>
        <w:t>UNIVERSIDAD DE QUINTANA ROO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Rfc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UQR9105241R5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UsoCFDI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G03</w:t>
      </w:r>
      <w:r w:rsidRPr="00A22095">
        <w:rPr>
          <w:sz w:val="16"/>
          <w:szCs w:val="16"/>
        </w:rPr>
        <w:t>"/&gt;</w:t>
      </w:r>
      <w:hyperlink r:id="rId5" w:history="1">
        <w:r w:rsidRPr="00A22095">
          <w:rPr>
            <w:rStyle w:val="Hipervnculo"/>
            <w:sz w:val="16"/>
            <w:szCs w:val="16"/>
          </w:rPr>
          <w:t>&lt;cfdi:Conceptos&gt;</w:t>
        </w:r>
      </w:hyperlink>
      <w:hyperlink r:id="rId6" w:history="1">
        <w:r w:rsidRPr="00A22095">
          <w:rPr>
            <w:rStyle w:val="Hipervnculo"/>
            <w:sz w:val="16"/>
            <w:szCs w:val="16"/>
          </w:rPr>
          <w:t>&lt;cfdi:Concepto Importe="</w:t>
        </w:r>
        <w:r w:rsidRPr="00A22095">
          <w:rPr>
            <w:rStyle w:val="Hipervnculo"/>
            <w:b/>
            <w:bCs/>
            <w:sz w:val="16"/>
            <w:szCs w:val="16"/>
          </w:rPr>
          <w:t>717.24</w:t>
        </w:r>
        <w:r w:rsidRPr="00A22095">
          <w:rPr>
            <w:rStyle w:val="Hipervnculo"/>
            <w:sz w:val="16"/>
            <w:szCs w:val="16"/>
          </w:rPr>
          <w:t>" ValorUnitario="</w:t>
        </w:r>
        <w:r w:rsidRPr="00A22095">
          <w:rPr>
            <w:rStyle w:val="Hipervnculo"/>
            <w:b/>
            <w:bCs/>
            <w:sz w:val="16"/>
            <w:szCs w:val="16"/>
          </w:rPr>
          <w:t>717.24</w:t>
        </w:r>
        <w:r w:rsidRPr="00A22095">
          <w:rPr>
            <w:rStyle w:val="Hipervnculo"/>
            <w:sz w:val="16"/>
            <w:szCs w:val="16"/>
          </w:rPr>
          <w:t>" Descripcion="</w:t>
        </w:r>
        <w:r w:rsidRPr="00A22095">
          <w:rPr>
            <w:rStyle w:val="Hipervnculo"/>
            <w:b/>
            <w:bCs/>
            <w:sz w:val="16"/>
            <w:szCs w:val="16"/>
          </w:rPr>
          <w:t>SERVICIOS DE BUSES CON HORARIOS PROGRAMADOS-SERVICIOS DE VIAJE ADO PLAYA DEL CARMEN ALTERNA-CAMPECHE FOL. 160091069293 ASIENTO. 9 16/05/2019</w:t>
        </w:r>
        <w:r w:rsidRPr="00A22095">
          <w:rPr>
            <w:rStyle w:val="Hipervnculo"/>
            <w:sz w:val="16"/>
            <w:szCs w:val="16"/>
          </w:rPr>
          <w:t>" Unidad="</w:t>
        </w:r>
        <w:r w:rsidRPr="00A22095">
          <w:rPr>
            <w:rStyle w:val="Hipervnculo"/>
            <w:b/>
            <w:bCs/>
            <w:sz w:val="16"/>
            <w:szCs w:val="16"/>
          </w:rPr>
          <w:t>UNIDAD DE SERVICIO</w:t>
        </w:r>
        <w:r w:rsidRPr="00A22095">
          <w:rPr>
            <w:rStyle w:val="Hipervnculo"/>
            <w:sz w:val="16"/>
            <w:szCs w:val="16"/>
          </w:rPr>
          <w:t>" ClaveUnidad="</w:t>
        </w:r>
        <w:r w:rsidRPr="00A22095">
          <w:rPr>
            <w:rStyle w:val="Hipervnculo"/>
            <w:b/>
            <w:bCs/>
            <w:sz w:val="16"/>
            <w:szCs w:val="16"/>
          </w:rPr>
          <w:t>E48</w:t>
        </w:r>
        <w:r w:rsidRPr="00A22095">
          <w:rPr>
            <w:rStyle w:val="Hipervnculo"/>
            <w:sz w:val="16"/>
            <w:szCs w:val="16"/>
          </w:rPr>
          <w:t>" Cantidad="</w:t>
        </w:r>
        <w:r w:rsidRPr="00A22095">
          <w:rPr>
            <w:rStyle w:val="Hipervnculo"/>
            <w:b/>
            <w:bCs/>
            <w:sz w:val="16"/>
            <w:szCs w:val="16"/>
          </w:rPr>
          <w:t>1</w:t>
        </w:r>
        <w:r w:rsidRPr="00A22095">
          <w:rPr>
            <w:rStyle w:val="Hipervnculo"/>
            <w:sz w:val="16"/>
            <w:szCs w:val="16"/>
          </w:rPr>
          <w:t>" ClaveProdServ="</w:t>
        </w:r>
        <w:r w:rsidRPr="00A22095">
          <w:rPr>
            <w:rStyle w:val="Hipervnculo"/>
            <w:b/>
            <w:bCs/>
            <w:sz w:val="16"/>
            <w:szCs w:val="16"/>
          </w:rPr>
          <w:t>78111802</w:t>
        </w:r>
        <w:r w:rsidRPr="00A22095">
          <w:rPr>
            <w:rStyle w:val="Hipervnculo"/>
            <w:sz w:val="16"/>
            <w:szCs w:val="16"/>
          </w:rPr>
          <w:t>"&gt;</w:t>
        </w:r>
      </w:hyperlink>
      <w:hyperlink r:id="rId7" w:history="1">
        <w:r w:rsidRPr="00A22095">
          <w:rPr>
            <w:rStyle w:val="Hipervnculo"/>
            <w:sz w:val="16"/>
            <w:szCs w:val="16"/>
          </w:rPr>
          <w:t>&lt;cfdi:Impuestos&gt;</w:t>
        </w:r>
      </w:hyperlink>
      <w:hyperlink r:id="rId8" w:history="1">
        <w:r w:rsidRPr="00A22095">
          <w:rPr>
            <w:rStyle w:val="Hipervnculo"/>
            <w:sz w:val="16"/>
            <w:szCs w:val="16"/>
          </w:rPr>
          <w:t>&lt;cfdi:Traslados&gt;</w:t>
        </w:r>
      </w:hyperlink>
      <w:r w:rsidRPr="00A22095">
        <w:rPr>
          <w:sz w:val="16"/>
          <w:szCs w:val="16"/>
        </w:rPr>
        <w:t>&lt;cfdi:Traslado Importe="</w:t>
      </w:r>
      <w:r w:rsidRPr="00A22095">
        <w:rPr>
          <w:b/>
          <w:bCs/>
          <w:sz w:val="16"/>
          <w:szCs w:val="16"/>
        </w:rPr>
        <w:t>114.76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TasaOCuota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0.160000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TipoFactor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Tasa</w:t>
      </w:r>
      <w:r w:rsidRPr="00A22095">
        <w:rPr>
          <w:sz w:val="16"/>
          <w:szCs w:val="16"/>
        </w:rPr>
        <w:t>" Impuesto="</w:t>
      </w:r>
      <w:r w:rsidRPr="00A22095">
        <w:rPr>
          <w:b/>
          <w:bCs/>
          <w:sz w:val="16"/>
          <w:szCs w:val="16"/>
        </w:rPr>
        <w:t>002</w:t>
      </w:r>
      <w:r w:rsidRPr="00A22095">
        <w:rPr>
          <w:sz w:val="16"/>
          <w:szCs w:val="16"/>
        </w:rPr>
        <w:t>" Base="</w:t>
      </w:r>
      <w:r w:rsidRPr="00A22095">
        <w:rPr>
          <w:b/>
          <w:bCs/>
          <w:sz w:val="16"/>
          <w:szCs w:val="16"/>
        </w:rPr>
        <w:t>717.24</w:t>
      </w:r>
      <w:r w:rsidRPr="00A22095">
        <w:rPr>
          <w:sz w:val="16"/>
          <w:szCs w:val="16"/>
        </w:rPr>
        <w:t>"/&gt;&lt;/cfdi:Traslados&gt;&lt;/cfdi:Impuestos&gt;&lt;/cfdi:Concepto&gt;&lt;/cfdi:Conceptos&gt;</w:t>
      </w:r>
      <w:hyperlink r:id="rId9" w:history="1">
        <w:r w:rsidRPr="00A22095">
          <w:rPr>
            <w:rStyle w:val="Hipervnculo"/>
            <w:sz w:val="16"/>
            <w:szCs w:val="16"/>
          </w:rPr>
          <w:t>&lt;cfdi:Impuestos TotalImpuestosTrasladados="</w:t>
        </w:r>
        <w:r w:rsidRPr="00A22095">
          <w:rPr>
            <w:rStyle w:val="Hipervnculo"/>
            <w:b/>
            <w:bCs/>
            <w:sz w:val="16"/>
            <w:szCs w:val="16"/>
          </w:rPr>
          <w:t>114.76</w:t>
        </w:r>
        <w:r w:rsidRPr="00A22095">
          <w:rPr>
            <w:rStyle w:val="Hipervnculo"/>
            <w:sz w:val="16"/>
            <w:szCs w:val="16"/>
          </w:rPr>
          <w:t>"&gt;</w:t>
        </w:r>
      </w:hyperlink>
      <w:hyperlink r:id="rId10" w:history="1">
        <w:r w:rsidRPr="00A22095">
          <w:rPr>
            <w:rStyle w:val="Hipervnculo"/>
            <w:sz w:val="16"/>
            <w:szCs w:val="16"/>
          </w:rPr>
          <w:t>&lt;cfdi:Traslados&gt;</w:t>
        </w:r>
      </w:hyperlink>
      <w:r w:rsidRPr="00A22095">
        <w:rPr>
          <w:sz w:val="16"/>
          <w:szCs w:val="16"/>
        </w:rPr>
        <w:t>&lt;cfdi:Traslado Importe="</w:t>
      </w:r>
      <w:r w:rsidRPr="00A22095">
        <w:rPr>
          <w:b/>
          <w:bCs/>
          <w:sz w:val="16"/>
          <w:szCs w:val="16"/>
        </w:rPr>
        <w:t>114.76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TasaOCuota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0.160000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TipoFactor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Tasa</w:t>
      </w:r>
      <w:r w:rsidRPr="00A22095">
        <w:rPr>
          <w:sz w:val="16"/>
          <w:szCs w:val="16"/>
        </w:rPr>
        <w:t>" Impuesto="</w:t>
      </w:r>
      <w:r w:rsidRPr="00A22095">
        <w:rPr>
          <w:b/>
          <w:bCs/>
          <w:sz w:val="16"/>
          <w:szCs w:val="16"/>
        </w:rPr>
        <w:t>002</w:t>
      </w:r>
      <w:r w:rsidRPr="00A22095">
        <w:rPr>
          <w:sz w:val="16"/>
          <w:szCs w:val="16"/>
        </w:rPr>
        <w:t>"/&gt;&lt;/cfdi:Traslados&gt;&lt;/cfdi:Impuestos&gt;</w:t>
      </w:r>
      <w:hyperlink r:id="rId11" w:history="1">
        <w:r w:rsidRPr="00A22095">
          <w:rPr>
            <w:rStyle w:val="Hipervnculo"/>
            <w:sz w:val="16"/>
            <w:szCs w:val="16"/>
          </w:rPr>
          <w:t>&lt;cfdi:Complemento&gt;</w:t>
        </w:r>
      </w:hyperlink>
      <w:r w:rsidRPr="00A22095">
        <w:rPr>
          <w:sz w:val="16"/>
          <w:szCs w:val="16"/>
        </w:rPr>
        <w:t xml:space="preserve">&lt;tfd:TimbreFiscalDigital </w:t>
      </w:r>
      <w:proofErr w:type="spellStart"/>
      <w:r w:rsidRPr="00A22095">
        <w:rPr>
          <w:sz w:val="16"/>
          <w:szCs w:val="16"/>
        </w:rPr>
        <w:t>xsi:schemaLocation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http://www.sat.gob.mx/TimbreFiscalDigital http://www.sat.gob.mx/sitio_internet/cfd/TimbreFiscalDigital/TimbreFiscalDigitalv11.xsd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Version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1.1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xmlns:tfd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http://www.sat.gob.mx/TimbreFiscalDigital</w:t>
      </w:r>
      <w:r w:rsidRPr="00A22095">
        <w:rPr>
          <w:sz w:val="16"/>
          <w:szCs w:val="16"/>
        </w:rPr>
        <w:t>" SelloSAT="</w:t>
      </w:r>
      <w:r w:rsidRPr="00A22095">
        <w:rPr>
          <w:b/>
          <w:bCs/>
          <w:sz w:val="16"/>
          <w:szCs w:val="16"/>
        </w:rPr>
        <w:t>2qKpbjlcJQsnDvGiQhiymrj6cK+IAgrr/898r+k48prfdSJLbsYzxNNUQw7eQjr0ggN5FD1yZwV+uGIvO3AxILCKj3DESJBvNlEdw7kGdq0pUcc+4+855+8iD2RnEwgEbOdL0SBQE2zOtafGR1RT/ueTsdXz/b2s0odMaMfXhjIsaT8wp6FfRJ5lOQI5Ra9MSWxXiPZ9GidTAMeaY3oDZHQNsatH/KLiLz7j5JblSzOB/paX4K4QMvaXpT4XHkTKST39Gchtn5vnOw6A04pfoAAEYWSWf1+sElkgJVWAmklKdud+NPvPBzgBE8QUngBqLQG9hCmYP82svrva2R7Mkw==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NoCertificadoSAT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00001000000404598147</w:t>
      </w:r>
      <w:r w:rsidRPr="00A22095">
        <w:rPr>
          <w:sz w:val="16"/>
          <w:szCs w:val="16"/>
        </w:rPr>
        <w:t>" SelloCFD="</w:t>
      </w:r>
      <w:r w:rsidRPr="00A22095">
        <w:rPr>
          <w:b/>
          <w:bCs/>
          <w:sz w:val="16"/>
          <w:szCs w:val="16"/>
        </w:rPr>
        <w:t>OtP8rpqI/M6JuHKIw5matwBp/tbjO/0y2r5flKM0wkU/9tuEYTmfNUvh90T4o20/rDMRu3lFnlzCH9M8Hq+TRVzhV0M3eurScinyD//hORWOXE0GtPPqPqVa/p9tdpNEttJZbKK0gy9fT8Q8Tq3l3lAdyzrx4Fc8z4xwh3LVK5MkyQTpLoG2VXKq9z7VHc+NehERZdnCdv0Big8pDE9e/SbSlMtXG1/n8yte5MEEh4sQI9BnSYqXcwwqdv9lG+0H3xwt3nttPnLuwiOjj5wnKkDqCE0thafQRUBMSk7xAi0h0N1W0zBcnH+AlgPPnqTDmfBQr/uSph5yLyl7xTm5gg==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RfcProvCertif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INT020124V62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FechaTimbrado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2019-05-19T17:30:02</w:t>
      </w:r>
      <w:r w:rsidRPr="00A22095">
        <w:rPr>
          <w:sz w:val="16"/>
          <w:szCs w:val="16"/>
        </w:rPr>
        <w:t>" UUID="</w:t>
      </w:r>
      <w:r w:rsidRPr="00A22095">
        <w:rPr>
          <w:b/>
          <w:bCs/>
          <w:sz w:val="16"/>
          <w:szCs w:val="16"/>
        </w:rPr>
        <w:t>5230BDB2-ACB6-49B5-B589-DD0738B34B67</w:t>
      </w:r>
      <w:r w:rsidRPr="00A22095">
        <w:rPr>
          <w:sz w:val="16"/>
          <w:szCs w:val="16"/>
        </w:rPr>
        <w:t>"/&gt;&lt;/cfdi:Complemento&gt;</w:t>
      </w:r>
      <w:hyperlink r:id="rId12" w:history="1">
        <w:r w:rsidRPr="00A22095">
          <w:rPr>
            <w:rStyle w:val="Hipervnculo"/>
            <w:sz w:val="16"/>
            <w:szCs w:val="16"/>
          </w:rPr>
          <w:t>&lt;cfdi:Addenda xsi:schemaLocation="</w:t>
        </w:r>
        <w:r w:rsidRPr="00A22095">
          <w:rPr>
            <w:rStyle w:val="Hipervnculo"/>
            <w:b/>
            <w:bCs/>
            <w:sz w:val="16"/>
            <w:szCs w:val="16"/>
          </w:rPr>
          <w:t xml:space="preserve">https://www.interfactura.com/Schemas/Documentos https://www.interfactura.com/Schemas/Documentos/DocumentoInterfactura.xsd </w:t>
        </w:r>
        <w:r w:rsidRPr="00A22095">
          <w:rPr>
            <w:rStyle w:val="Hipervnculo"/>
            <w:sz w:val="16"/>
            <w:szCs w:val="16"/>
          </w:rPr>
          <w:t>" xmlns:if="</w:t>
        </w:r>
        <w:r w:rsidRPr="00A22095">
          <w:rPr>
            <w:rStyle w:val="Hipervnculo"/>
            <w:b/>
            <w:bCs/>
            <w:sz w:val="16"/>
            <w:szCs w:val="16"/>
          </w:rPr>
          <w:t>https://www.interfactura.com/Schemas/Documentos</w:t>
        </w:r>
        <w:r w:rsidRPr="00A22095">
          <w:rPr>
            <w:rStyle w:val="Hipervnculo"/>
            <w:sz w:val="16"/>
            <w:szCs w:val="16"/>
          </w:rPr>
          <w:t>"&gt;</w:t>
        </w:r>
      </w:hyperlink>
      <w:hyperlink r:id="rId13" w:history="1">
        <w:r w:rsidRPr="00A22095">
          <w:rPr>
            <w:rStyle w:val="Hipervnculo"/>
            <w:sz w:val="16"/>
            <w:szCs w:val="16"/>
          </w:rPr>
          <w:t>&lt;if:FacturaInterfactura Id="</w:t>
        </w:r>
        <w:r w:rsidRPr="00A22095">
          <w:rPr>
            <w:rStyle w:val="Hipervnculo"/>
            <w:b/>
            <w:bCs/>
            <w:sz w:val="16"/>
            <w:szCs w:val="16"/>
          </w:rPr>
          <w:t>10810579</w:t>
        </w:r>
        <w:r w:rsidRPr="00A22095">
          <w:rPr>
            <w:rStyle w:val="Hipervnculo"/>
            <w:sz w:val="16"/>
            <w:szCs w:val="16"/>
          </w:rPr>
          <w:t>" TipoDocumento="</w:t>
        </w:r>
        <w:r w:rsidRPr="00A22095">
          <w:rPr>
            <w:rStyle w:val="Hipervnculo"/>
            <w:b/>
            <w:bCs/>
            <w:sz w:val="16"/>
            <w:szCs w:val="16"/>
          </w:rPr>
          <w:t>Factura</w:t>
        </w:r>
        <w:r w:rsidRPr="00A22095">
          <w:rPr>
            <w:rStyle w:val="Hipervnculo"/>
            <w:sz w:val="16"/>
            <w:szCs w:val="16"/>
          </w:rPr>
          <w:t>" TipoDocumentoId="</w:t>
        </w:r>
        <w:r w:rsidRPr="00A22095">
          <w:rPr>
            <w:rStyle w:val="Hipervnculo"/>
            <w:b/>
            <w:bCs/>
            <w:sz w:val="16"/>
            <w:szCs w:val="16"/>
          </w:rPr>
          <w:t>0</w:t>
        </w:r>
        <w:r w:rsidRPr="00A22095">
          <w:rPr>
            <w:rStyle w:val="Hipervnculo"/>
            <w:sz w:val="16"/>
            <w:szCs w:val="16"/>
          </w:rPr>
          <w:t>"&gt;</w:t>
        </w:r>
      </w:hyperlink>
      <w:r w:rsidRPr="00A22095">
        <w:rPr>
          <w:sz w:val="16"/>
          <w:szCs w:val="16"/>
        </w:rPr>
        <w:t>&lt;if:Emisor RI="</w:t>
      </w:r>
      <w:r w:rsidRPr="00A22095">
        <w:rPr>
          <w:b/>
          <w:bCs/>
          <w:sz w:val="16"/>
          <w:szCs w:val="16"/>
        </w:rPr>
        <w:t>0114418</w:t>
      </w:r>
      <w:r w:rsidRPr="00A22095">
        <w:rPr>
          <w:sz w:val="16"/>
          <w:szCs w:val="16"/>
        </w:rPr>
        <w:t>"/&gt;&lt;</w:t>
      </w:r>
      <w:proofErr w:type="spellStart"/>
      <w:r w:rsidRPr="00A22095">
        <w:rPr>
          <w:sz w:val="16"/>
          <w:szCs w:val="16"/>
        </w:rPr>
        <w:t>if:Receptor</w:t>
      </w:r>
      <w:proofErr w:type="spellEnd"/>
      <w:r w:rsidRPr="00A22095">
        <w:rPr>
          <w:sz w:val="16"/>
          <w:szCs w:val="16"/>
        </w:rPr>
        <w:t xml:space="preserve"> RI="</w:t>
      </w:r>
      <w:r w:rsidRPr="00A22095">
        <w:rPr>
          <w:b/>
          <w:bCs/>
          <w:sz w:val="16"/>
          <w:szCs w:val="16"/>
        </w:rPr>
        <w:t>9910815539</w:t>
      </w:r>
      <w:r w:rsidRPr="00A22095">
        <w:rPr>
          <w:sz w:val="16"/>
          <w:szCs w:val="16"/>
        </w:rPr>
        <w:t>" Activo="</w:t>
      </w:r>
      <w:r w:rsidRPr="00A22095">
        <w:rPr>
          <w:b/>
          <w:bCs/>
          <w:sz w:val="16"/>
          <w:szCs w:val="16"/>
        </w:rPr>
        <w:t>False</w:t>
      </w:r>
      <w:r w:rsidRPr="00A22095">
        <w:rPr>
          <w:sz w:val="16"/>
          <w:szCs w:val="16"/>
        </w:rPr>
        <w:t>"/&gt;</w:t>
      </w:r>
      <w:hyperlink r:id="rId14" w:history="1">
        <w:r w:rsidRPr="00A22095">
          <w:rPr>
            <w:rStyle w:val="Hipervnculo"/>
            <w:sz w:val="16"/>
            <w:szCs w:val="16"/>
          </w:rPr>
          <w:t>&lt;if:Encabezado LugarExpedicion="</w:t>
        </w:r>
        <w:r w:rsidRPr="00A22095">
          <w:rPr>
            <w:rStyle w:val="Hipervnculo"/>
            <w:b/>
            <w:bCs/>
            <w:sz w:val="16"/>
            <w:szCs w:val="16"/>
          </w:rPr>
          <w:t>15390</w:t>
        </w:r>
        <w:r w:rsidRPr="00A22095">
          <w:rPr>
            <w:rStyle w:val="Hipervnculo"/>
            <w:sz w:val="16"/>
            <w:szCs w:val="16"/>
          </w:rPr>
          <w:t>" Total="</w:t>
        </w:r>
        <w:r w:rsidRPr="00A22095">
          <w:rPr>
            <w:rStyle w:val="Hipervnculo"/>
            <w:b/>
            <w:bCs/>
            <w:sz w:val="16"/>
            <w:szCs w:val="16"/>
          </w:rPr>
          <w:t>832.00</w:t>
        </w:r>
        <w:r w:rsidRPr="00A22095">
          <w:rPr>
            <w:rStyle w:val="Hipervnculo"/>
            <w:sz w:val="16"/>
            <w:szCs w:val="16"/>
          </w:rPr>
          <w:t>" TipoCambio="</w:t>
        </w:r>
        <w:r w:rsidRPr="00A22095">
          <w:rPr>
            <w:rStyle w:val="Hipervnculo"/>
            <w:b/>
            <w:bCs/>
            <w:sz w:val="16"/>
            <w:szCs w:val="16"/>
          </w:rPr>
          <w:t>1</w:t>
        </w:r>
        <w:r w:rsidRPr="00A22095">
          <w:rPr>
            <w:rStyle w:val="Hipervnculo"/>
            <w:sz w:val="16"/>
            <w:szCs w:val="16"/>
          </w:rPr>
          <w:t>" Moneda="</w:t>
        </w:r>
        <w:r w:rsidRPr="00A22095">
          <w:rPr>
            <w:rStyle w:val="Hipervnculo"/>
            <w:b/>
            <w:bCs/>
            <w:sz w:val="16"/>
            <w:szCs w:val="16"/>
          </w:rPr>
          <w:t>MXN</w:t>
        </w:r>
        <w:r w:rsidRPr="00A22095">
          <w:rPr>
            <w:rStyle w:val="Hipervnculo"/>
            <w:sz w:val="16"/>
            <w:szCs w:val="16"/>
          </w:rPr>
          <w:t>" SubTotal="</w:t>
        </w:r>
        <w:r w:rsidRPr="00A22095">
          <w:rPr>
            <w:rStyle w:val="Hipervnculo"/>
            <w:b/>
            <w:bCs/>
            <w:sz w:val="16"/>
            <w:szCs w:val="16"/>
          </w:rPr>
          <w:t>717.24</w:t>
        </w:r>
        <w:r w:rsidRPr="00A22095">
          <w:rPr>
            <w:rStyle w:val="Hipervnculo"/>
            <w:sz w:val="16"/>
            <w:szCs w:val="16"/>
          </w:rPr>
          <w:t>" Fecha="</w:t>
        </w:r>
        <w:r w:rsidRPr="00A22095">
          <w:rPr>
            <w:rStyle w:val="Hipervnculo"/>
            <w:b/>
            <w:bCs/>
            <w:sz w:val="16"/>
            <w:szCs w:val="16"/>
          </w:rPr>
          <w:t>2019-05-19T17:29:01</w:t>
        </w:r>
        <w:r w:rsidRPr="00A22095">
          <w:rPr>
            <w:rStyle w:val="Hipervnculo"/>
            <w:sz w:val="16"/>
            <w:szCs w:val="16"/>
          </w:rPr>
          <w:t>" Folio="</w:t>
        </w:r>
        <w:r w:rsidRPr="00A22095">
          <w:rPr>
            <w:rStyle w:val="Hipervnculo"/>
            <w:b/>
            <w:bCs/>
            <w:sz w:val="16"/>
            <w:szCs w:val="16"/>
          </w:rPr>
          <w:t>160091069293</w:t>
        </w:r>
        <w:r w:rsidRPr="00A22095">
          <w:rPr>
            <w:rStyle w:val="Hipervnculo"/>
            <w:sz w:val="16"/>
            <w:szCs w:val="16"/>
          </w:rPr>
          <w:t>" Serie="</w:t>
        </w:r>
        <w:r w:rsidRPr="00A22095">
          <w:rPr>
            <w:rStyle w:val="Hipervnculo"/>
            <w:b/>
            <w:bCs/>
            <w:sz w:val="16"/>
            <w:szCs w:val="16"/>
          </w:rPr>
          <w:t>AP</w:t>
        </w:r>
        <w:r w:rsidRPr="00A22095">
          <w:rPr>
            <w:rStyle w:val="Hipervnculo"/>
            <w:sz w:val="16"/>
            <w:szCs w:val="16"/>
          </w:rPr>
          <w:t>" TipoDocumento="</w:t>
        </w:r>
        <w:r w:rsidRPr="00A22095">
          <w:rPr>
            <w:rStyle w:val="Hipervnculo"/>
            <w:b/>
            <w:bCs/>
            <w:sz w:val="16"/>
            <w:szCs w:val="16"/>
          </w:rPr>
          <w:t>Factura</w:t>
        </w:r>
        <w:r w:rsidRPr="00A22095">
          <w:rPr>
            <w:rStyle w:val="Hipervnculo"/>
            <w:sz w:val="16"/>
            <w:szCs w:val="16"/>
          </w:rPr>
          <w:t>" importeConLetra="</w:t>
        </w:r>
        <w:r w:rsidRPr="00A22095">
          <w:rPr>
            <w:rStyle w:val="Hipervnculo"/>
            <w:b/>
            <w:bCs/>
            <w:sz w:val="16"/>
            <w:szCs w:val="16"/>
          </w:rPr>
          <w:t>**********************OCHOCIENTOS TREINTA Y DOS PESOS 00/100 M.N.**********************</w:t>
        </w:r>
        <w:r w:rsidRPr="00A22095">
          <w:rPr>
            <w:rStyle w:val="Hipervnculo"/>
            <w:sz w:val="16"/>
            <w:szCs w:val="16"/>
          </w:rPr>
          <w:t>" cadenaOriginalEmisor="</w:t>
        </w:r>
        <w:r w:rsidRPr="00A22095">
          <w:rPr>
            <w:rStyle w:val="Hipervnculo"/>
            <w:b/>
            <w:bCs/>
            <w:sz w:val="16"/>
            <w:szCs w:val="16"/>
          </w:rPr>
          <w:t xml:space="preserve">||3.3|AP|160091069293|2019-05-19T17:29:01|04|00001000000407835269|PAGO EN UNA SOLA EXHIBICION|717.24|MXN|1|832.00|I|PUE|15390|APU640930KV9|AUTOS PULLMAN S.A. DE </w:t>
        </w:r>
        <w:r w:rsidRPr="00A22095">
          <w:rPr>
            <w:rStyle w:val="Hipervnculo"/>
            <w:b/>
            <w:bCs/>
            <w:sz w:val="16"/>
            <w:szCs w:val="16"/>
          </w:rPr>
          <w:lastRenderedPageBreak/>
          <w:t>C.V.|624|UQR9105241R5|UNIVERSIDAD DE QUINTANA ROO|G03|78111802|1|E48|UNIDAD DE SERVICIO|SERVICIOS DE BUSES CON HORARIOS PROGRAMADOS-SERVICIOS DE VIAJE ADO PLAYA DEL CARMEN ALTERNA-CAMPECHE FOL. 160091069293 ASIENTO. 9 16/05/2019|717.24|717.24|717.24|002|Tasa|0.160000|114.76|002|Tasa|0.160000|114.76|114.76||</w:t>
        </w:r>
        <w:r w:rsidRPr="00A22095">
          <w:rPr>
            <w:rStyle w:val="Hipervnculo"/>
            <w:sz w:val="16"/>
            <w:szCs w:val="16"/>
          </w:rPr>
          <w:t>" cadenaOriginalTimbre="</w:t>
        </w:r>
        <w:r w:rsidRPr="00A22095">
          <w:rPr>
            <w:rStyle w:val="Hipervnculo"/>
            <w:b/>
            <w:bCs/>
            <w:sz w:val="16"/>
            <w:szCs w:val="16"/>
          </w:rPr>
          <w:t>||1.1|5230BDB2-ACB6-49B5-B589-DD0738B34B67|2019-05-19T17:30:02|INT020124V62||OtP8rpqI/M6JuHKIw5matwBp/tbjO/0y2r5flKM0wkU/9tuEYTmfNUvh90T4o20/rDMRu3lFnlzCH9M8Hq+TRVzhV0M3eurScinyD//hORWOXE0GtPPqPqVa/p9tdpNEttJZbKK0gy9fT8Q8Tq3l3lAdyzrx4Fc8z4xwh3LVK5MkyQTpLoG2VXKq9z7VHc+NehERZdnCdv0Big8pDE9e/SbSlMtXG1/n8yte5MEEh4sQI9BnSYqXcwwqdv9lG+0H3xwt3nttPnLuwiOjj5wnKkDqCE0thafQRUBMSk7xAi0h0N1W0zBcnH+AlgPPnqTDmfBQr/uSph5yLyl7xTm5gg==|00001000000404598147||</w:t>
        </w:r>
        <w:r w:rsidRPr="00A22095">
          <w:rPr>
            <w:rStyle w:val="Hipervnculo"/>
            <w:sz w:val="16"/>
            <w:szCs w:val="16"/>
          </w:rPr>
          <w:t>" cadenaOriginal="</w:t>
        </w:r>
        <w:r w:rsidRPr="00A22095">
          <w:rPr>
            <w:rStyle w:val="Hipervnculo"/>
            <w:b/>
            <w:bCs/>
            <w:sz w:val="16"/>
            <w:szCs w:val="16"/>
          </w:rPr>
          <w:t>||1.1|5230BDB2-ACB6-49B5-B589-DD0738B34B67|2019-05-19T17:30:02|INT020124V62||OtP8rpqI/M6JuHKIw5matwBp/tbjO/0y2r5flKM0wkU/9tuEYTmfNUvh90T4o20/rDMRu3lFnlzCH9M8Hq+TRVzhV0M3eurScinyD//hORWOXE0GtPPqPqVa/p9tdpNEttJZbKK0gy9fT8Q8Tq3l3lAdyzrx4Fc8z4xwh3LVK5MkyQTpLoG2VXKq9z7VHc+NehERZdnCdv0Big8pDE9e/SbSlMtXG1/n8yte5MEEh4sQI9BnSYqXcwwqdv9lG+0H3xwt3nttPnLuwiOjj5wnKkDqCE0thafQRUBMSk7xAi0h0N1W0zBcnH+AlgPPnqTDmfBQr/uSph5yLyl7xTm5gg==|00001000000404598147||</w:t>
        </w:r>
        <w:r w:rsidRPr="00A22095">
          <w:rPr>
            <w:rStyle w:val="Hipervnculo"/>
            <w:sz w:val="16"/>
            <w:szCs w:val="16"/>
          </w:rPr>
          <w:t>" cfdiUsoCFDIDesc="</w:t>
        </w:r>
        <w:r w:rsidRPr="00A22095">
          <w:rPr>
            <w:rStyle w:val="Hipervnculo"/>
            <w:b/>
            <w:bCs/>
            <w:sz w:val="16"/>
            <w:szCs w:val="16"/>
          </w:rPr>
          <w:t>G03 Gastos en general</w:t>
        </w:r>
        <w:r w:rsidRPr="00A22095">
          <w:rPr>
            <w:rStyle w:val="Hipervnculo"/>
            <w:sz w:val="16"/>
            <w:szCs w:val="16"/>
          </w:rPr>
          <w:t>" cfdiFormaPagoDesc="</w:t>
        </w:r>
        <w:r w:rsidRPr="00A22095">
          <w:rPr>
            <w:rStyle w:val="Hipervnculo"/>
            <w:b/>
            <w:bCs/>
            <w:sz w:val="16"/>
            <w:szCs w:val="16"/>
          </w:rPr>
          <w:t>04 Tarjeta de crédito</w:t>
        </w:r>
        <w:r w:rsidRPr="00A22095">
          <w:rPr>
            <w:rStyle w:val="Hipervnculo"/>
            <w:sz w:val="16"/>
            <w:szCs w:val="16"/>
          </w:rPr>
          <w:t>" cfdiMetodoPago="</w:t>
        </w:r>
        <w:r w:rsidRPr="00A22095">
          <w:rPr>
            <w:rStyle w:val="Hipervnculo"/>
            <w:b/>
            <w:bCs/>
            <w:sz w:val="16"/>
            <w:szCs w:val="16"/>
          </w:rPr>
          <w:t>PUE</w:t>
        </w:r>
        <w:r w:rsidRPr="00A22095">
          <w:rPr>
            <w:rStyle w:val="Hipervnculo"/>
            <w:sz w:val="16"/>
            <w:szCs w:val="16"/>
          </w:rPr>
          <w:t>" cfdiFormaPago="</w:t>
        </w:r>
        <w:r w:rsidRPr="00A22095">
          <w:rPr>
            <w:rStyle w:val="Hipervnculo"/>
            <w:b/>
            <w:bCs/>
            <w:sz w:val="16"/>
            <w:szCs w:val="16"/>
          </w:rPr>
          <w:t>04</w:t>
        </w:r>
        <w:r w:rsidRPr="00A22095">
          <w:rPr>
            <w:rStyle w:val="Hipervnculo"/>
            <w:sz w:val="16"/>
            <w:szCs w:val="16"/>
          </w:rPr>
          <w:t>" cfdiUsoCFDI="</w:t>
        </w:r>
        <w:r w:rsidRPr="00A22095">
          <w:rPr>
            <w:rStyle w:val="Hipervnculo"/>
            <w:b/>
            <w:bCs/>
            <w:sz w:val="16"/>
            <w:szCs w:val="16"/>
          </w:rPr>
          <w:t>G03</w:t>
        </w:r>
        <w:r w:rsidRPr="00A22095">
          <w:rPr>
            <w:rStyle w:val="Hipervnculo"/>
            <w:sz w:val="16"/>
            <w:szCs w:val="16"/>
          </w:rPr>
          <w:t>" SubTotalBase15="</w:t>
        </w:r>
        <w:r w:rsidRPr="00A22095">
          <w:rPr>
            <w:rStyle w:val="Hipervnculo"/>
            <w:b/>
            <w:bCs/>
            <w:sz w:val="16"/>
            <w:szCs w:val="16"/>
          </w:rPr>
          <w:t>717.24</w:t>
        </w:r>
        <w:r w:rsidRPr="00A22095">
          <w:rPr>
            <w:rStyle w:val="Hipervnculo"/>
            <w:sz w:val="16"/>
            <w:szCs w:val="16"/>
          </w:rPr>
          <w:t>" SubTotalBase0="</w:t>
        </w:r>
        <w:r w:rsidRPr="00A22095">
          <w:rPr>
            <w:rStyle w:val="Hipervnculo"/>
            <w:b/>
            <w:bCs/>
            <w:sz w:val="16"/>
            <w:szCs w:val="16"/>
          </w:rPr>
          <w:t>0.00</w:t>
        </w:r>
        <w:r w:rsidRPr="00A22095">
          <w:rPr>
            <w:rStyle w:val="Hipervnculo"/>
            <w:sz w:val="16"/>
            <w:szCs w:val="16"/>
          </w:rPr>
          <w:t>" SubTotalBaseExenta="</w:t>
        </w:r>
        <w:r w:rsidRPr="00A22095">
          <w:rPr>
            <w:rStyle w:val="Hipervnculo"/>
            <w:b/>
            <w:bCs/>
            <w:sz w:val="16"/>
            <w:szCs w:val="16"/>
          </w:rPr>
          <w:t>0.00</w:t>
        </w:r>
        <w:r w:rsidRPr="00A22095">
          <w:rPr>
            <w:rStyle w:val="Hipervnculo"/>
            <w:sz w:val="16"/>
            <w:szCs w:val="16"/>
          </w:rPr>
          <w:t>" Iva16Label="</w:t>
        </w:r>
        <w:r w:rsidRPr="00A22095">
          <w:rPr>
            <w:rStyle w:val="Hipervnculo"/>
            <w:b/>
            <w:bCs/>
            <w:sz w:val="16"/>
            <w:szCs w:val="16"/>
          </w:rPr>
          <w:t>IVA 16%:</w:t>
        </w:r>
        <w:r w:rsidRPr="00A22095">
          <w:rPr>
            <w:rStyle w:val="Hipervnculo"/>
            <w:sz w:val="16"/>
            <w:szCs w:val="16"/>
          </w:rPr>
          <w:t>" ImporteTasa16Label="</w:t>
        </w:r>
        <w:r w:rsidRPr="00A22095">
          <w:rPr>
            <w:rStyle w:val="Hipervnculo"/>
            <w:b/>
            <w:bCs/>
            <w:sz w:val="16"/>
            <w:szCs w:val="16"/>
          </w:rPr>
          <w:t>Importe Tasa 16%:</w:t>
        </w:r>
        <w:r w:rsidRPr="00A22095">
          <w:rPr>
            <w:rStyle w:val="Hipervnculo"/>
            <w:sz w:val="16"/>
            <w:szCs w:val="16"/>
          </w:rPr>
          <w:t>" ImporteTasaExentaLabel="</w:t>
        </w:r>
        <w:r w:rsidRPr="00A22095">
          <w:rPr>
            <w:rStyle w:val="Hipervnculo"/>
            <w:b/>
            <w:bCs/>
            <w:sz w:val="16"/>
            <w:szCs w:val="16"/>
          </w:rPr>
          <w:t>Importe Exento:</w:t>
        </w:r>
        <w:r w:rsidRPr="00A22095">
          <w:rPr>
            <w:rStyle w:val="Hipervnculo"/>
            <w:sz w:val="16"/>
            <w:szCs w:val="16"/>
          </w:rPr>
          <w:t>" ImporteTasa0Label="</w:t>
        </w:r>
        <w:r w:rsidRPr="00A22095">
          <w:rPr>
            <w:rStyle w:val="Hipervnculo"/>
            <w:b/>
            <w:bCs/>
            <w:sz w:val="16"/>
            <w:szCs w:val="16"/>
          </w:rPr>
          <w:t>Importe Tasa 0%:</w:t>
        </w:r>
        <w:r w:rsidRPr="00A22095">
          <w:rPr>
            <w:rStyle w:val="Hipervnculo"/>
            <w:sz w:val="16"/>
            <w:szCs w:val="16"/>
          </w:rPr>
          <w:t>" EmailTracking="</w:t>
        </w:r>
        <w:r w:rsidRPr="00A22095">
          <w:rPr>
            <w:rStyle w:val="Hipervnculo"/>
            <w:b/>
            <w:bCs/>
            <w:sz w:val="16"/>
            <w:szCs w:val="16"/>
          </w:rPr>
          <w:t>crku@uqroo.edu.mx</w:t>
        </w:r>
        <w:r w:rsidRPr="00A22095">
          <w:rPr>
            <w:rStyle w:val="Hipervnculo"/>
            <w:sz w:val="16"/>
            <w:szCs w:val="16"/>
          </w:rPr>
          <w:t>" Observaciones15="</w:t>
        </w:r>
        <w:r w:rsidRPr="00A22095">
          <w:rPr>
            <w:rStyle w:val="Hipervnculo"/>
            <w:b/>
            <w:bCs/>
            <w:sz w:val="16"/>
            <w:szCs w:val="16"/>
          </w:rPr>
          <w:t>Todos los servicios que ampara esta Factura están sujetos a la legislación de los Estados Unidos Mexicanos, en especial al Código de Comercio, y cualquier derecho u obligación relacionados, directa e indirectamente con la prestación de este servicio, se regirá conforme a la legislación aplicable en el Estado de Hidalgo, Estados Unidos Mexicanos y se resolverá por los tribunales competentes en la Ciudad de Pachuca de Soto, Estado de Hidalgo, renunciando a cualquier otra ley o jurisdicción o competencia, nacional o extranjera, que pudiere corresponder por razón de domicilio, nacionalidad o cualquier otra causa, en el entendido de que el transportista no responderá por culpa o negligencia inexcusable de la víctima, caso fortuito, ni fuerza mayor. Domicilio para todos los efectos: Boulevard Javier rojo Gómez s/n col. Cuesco, Pachuca, Hidalgo (Central de Autobuses de Pachuca)</w:t>
        </w:r>
        <w:r w:rsidRPr="00A22095">
          <w:rPr>
            <w:rStyle w:val="Hipervnculo"/>
            <w:sz w:val="16"/>
            <w:szCs w:val="16"/>
          </w:rPr>
          <w:t>" Observaciones14="</w:t>
        </w:r>
        <w:r w:rsidRPr="00A22095">
          <w:rPr>
            <w:rStyle w:val="Hipervnculo"/>
            <w:b/>
            <w:bCs/>
            <w:sz w:val="16"/>
            <w:szCs w:val="16"/>
          </w:rPr>
          <w:t>EFECTOS FISCALES AL PAGO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IdDireccionEmision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1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RegimenFiscalEmisor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624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NombreSucursal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APSA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FolioReferencia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160091069293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formaDePago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04</w:t>
        </w:r>
        <w:r w:rsidRPr="00A22095">
          <w:rPr>
            <w:rStyle w:val="Hipervnculo"/>
            <w:sz w:val="16"/>
            <w:szCs w:val="16"/>
          </w:rPr>
          <w:t>" IVA15="</w:t>
        </w:r>
        <w:r w:rsidRPr="00A22095">
          <w:rPr>
            <w:rStyle w:val="Hipervnculo"/>
            <w:b/>
            <w:bCs/>
            <w:sz w:val="16"/>
            <w:szCs w:val="16"/>
          </w:rPr>
          <w:t>114.76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FolioManual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160091069293</w:t>
        </w:r>
        <w:r w:rsidRPr="00A22095">
          <w:rPr>
            <w:rStyle w:val="Hipervnculo"/>
            <w:sz w:val="16"/>
            <w:szCs w:val="16"/>
          </w:rPr>
          <w:t>" IVAPCT="</w:t>
        </w:r>
        <w:r w:rsidRPr="00A22095">
          <w:rPr>
            <w:rStyle w:val="Hipervnculo"/>
            <w:b/>
            <w:bCs/>
            <w:sz w:val="16"/>
            <w:szCs w:val="16"/>
          </w:rPr>
          <w:t>16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Iva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114.76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CondicionPago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PAGO EN UNA SOLA EXHIBICION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ProcesoId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1</w:t>
        </w:r>
        <w:r w:rsidRPr="00A22095">
          <w:rPr>
            <w:rStyle w:val="Hipervnculo"/>
            <w:sz w:val="16"/>
            <w:szCs w:val="16"/>
          </w:rPr>
          <w:t>" Estatus="</w:t>
        </w:r>
        <w:r w:rsidRPr="00A22095">
          <w:rPr>
            <w:rStyle w:val="Hipervnculo"/>
            <w:b/>
            <w:bCs/>
            <w:sz w:val="16"/>
            <w:szCs w:val="16"/>
          </w:rPr>
          <w:t>Por Pagar</w:t>
        </w:r>
        <w:r w:rsidRPr="00A22095">
          <w:rPr>
            <w:rStyle w:val="Hipervnculo"/>
            <w:sz w:val="16"/>
            <w:szCs w:val="16"/>
          </w:rPr>
          <w:t>" CFD="</w:t>
        </w:r>
        <w:r w:rsidRPr="00A22095">
          <w:rPr>
            <w:rStyle w:val="Hipervnculo"/>
            <w:b/>
            <w:bCs/>
            <w:sz w:val="16"/>
            <w:szCs w:val="16"/>
          </w:rPr>
          <w:t>True</w:t>
        </w:r>
        <w:r w:rsidRPr="00A22095">
          <w:rPr>
            <w:rStyle w:val="Hipervnculo"/>
            <w:sz w:val="16"/>
            <w:szCs w:val="16"/>
          </w:rPr>
          <w:t>" Status="</w:t>
        </w:r>
        <w:r w:rsidRPr="00A22095">
          <w:rPr>
            <w:rStyle w:val="Hipervnculo"/>
            <w:b/>
            <w:bCs/>
            <w:sz w:val="16"/>
            <w:szCs w:val="16"/>
          </w:rPr>
          <w:t>1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MonedaDesc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Pesos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MonedaDoc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MXN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SerieFolio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AP-160091069293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FolioSerie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160091069293-AP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TemplateId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789976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IdInterno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10810579</w:t>
        </w:r>
        <w:r w:rsidRPr="00A22095">
          <w:rPr>
            <w:rStyle w:val="Hipervnculo"/>
            <w:sz w:val="16"/>
            <w:szCs w:val="16"/>
          </w:rPr>
          <w:t>"&gt;</w:t>
        </w:r>
      </w:hyperlink>
      <w:hyperlink r:id="rId15" w:history="1">
        <w:r w:rsidRPr="00A22095">
          <w:rPr>
            <w:rStyle w:val="Hipervnculo"/>
            <w:sz w:val="16"/>
            <w:szCs w:val="16"/>
          </w:rPr>
          <w:t>&lt;</w:t>
        </w:r>
        <w:proofErr w:type="spellStart"/>
        <w:r w:rsidRPr="00A22095">
          <w:rPr>
            <w:rStyle w:val="Hipervnculo"/>
            <w:sz w:val="16"/>
            <w:szCs w:val="16"/>
          </w:rPr>
          <w:t>if:Cuerpo</w:t>
        </w:r>
        <w:proofErr w:type="spellEnd"/>
        <w:r w:rsidRPr="00A22095">
          <w:rPr>
            <w:rStyle w:val="Hipervnculo"/>
            <w:sz w:val="16"/>
            <w:szCs w:val="16"/>
          </w:rPr>
          <w:t xml:space="preserve"> Importe="</w:t>
        </w:r>
        <w:r w:rsidRPr="00A22095">
          <w:rPr>
            <w:rStyle w:val="Hipervnculo"/>
            <w:b/>
            <w:bCs/>
            <w:sz w:val="16"/>
            <w:szCs w:val="16"/>
          </w:rPr>
          <w:t>717.24</w:t>
        </w:r>
        <w:r w:rsidRPr="00A22095">
          <w:rPr>
            <w:rStyle w:val="Hipervnculo"/>
            <w:sz w:val="16"/>
            <w:szCs w:val="16"/>
          </w:rPr>
          <w:t>" Cantidad="</w:t>
        </w:r>
        <w:r w:rsidRPr="00A22095">
          <w:rPr>
            <w:rStyle w:val="Hipervnculo"/>
            <w:b/>
            <w:bCs/>
            <w:sz w:val="16"/>
            <w:szCs w:val="16"/>
          </w:rPr>
          <w:t>1.0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ConceptoADO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SERVICIOS DE BUSES CON HORARIOS PROGRAMADOS-SERVICIOS DE VIAJE ADO PLAYA DEL CARMEN ALTERNA-CAMPECHE FOL. 160091069293 ASIENTO. 9 16/05/2019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UnidadMedidaADO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UNIDAD DE SERVICIO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cfdiClaveUnidad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E48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cfdiClaveProdServ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78111802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UnidadDeMedidaFiscal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UNIDAD DE SERVICIO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PUnitario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717.24</w:t>
        </w:r>
        <w:r w:rsidRPr="00A22095">
          <w:rPr>
            <w:rStyle w:val="Hipervnculo"/>
            <w:sz w:val="16"/>
            <w:szCs w:val="16"/>
          </w:rPr>
          <w:t>" Concepto="</w:t>
        </w:r>
        <w:r w:rsidRPr="00A22095">
          <w:rPr>
            <w:rStyle w:val="Hipervnculo"/>
            <w:b/>
            <w:bCs/>
            <w:sz w:val="16"/>
            <w:szCs w:val="16"/>
          </w:rPr>
          <w:t>SERVICIOS DE BUSES CON HORARIOS PROGRAMADOS-SERVICIOS DE VIAJE ADO PLAYA DEL CARMEN ALTERNA-CAMPECHE FOL. 160091069293 ASIENTO. 9 16/05/2019</w:t>
        </w:r>
        <w:r w:rsidRPr="00A22095">
          <w:rPr>
            <w:rStyle w:val="Hipervnculo"/>
            <w:sz w:val="16"/>
            <w:szCs w:val="16"/>
          </w:rPr>
          <w:t xml:space="preserve">" </w:t>
        </w:r>
        <w:proofErr w:type="spellStart"/>
        <w:r w:rsidRPr="00A22095">
          <w:rPr>
            <w:rStyle w:val="Hipervnculo"/>
            <w:sz w:val="16"/>
            <w:szCs w:val="16"/>
          </w:rPr>
          <w:t>Renglon</w:t>
        </w:r>
        <w:proofErr w:type="spellEnd"/>
        <w:r w:rsidRPr="00A22095">
          <w:rPr>
            <w:rStyle w:val="Hipervnculo"/>
            <w:sz w:val="16"/>
            <w:szCs w:val="16"/>
          </w:rPr>
          <w:t>="</w:t>
        </w:r>
        <w:r w:rsidRPr="00A22095">
          <w:rPr>
            <w:rStyle w:val="Hipervnculo"/>
            <w:b/>
            <w:bCs/>
            <w:sz w:val="16"/>
            <w:szCs w:val="16"/>
          </w:rPr>
          <w:t>1</w:t>
        </w:r>
        <w:r w:rsidRPr="00A22095">
          <w:rPr>
            <w:rStyle w:val="Hipervnculo"/>
            <w:sz w:val="16"/>
            <w:szCs w:val="16"/>
          </w:rPr>
          <w:t>"&gt;</w:t>
        </w:r>
      </w:hyperlink>
      <w:r w:rsidRPr="00A22095">
        <w:rPr>
          <w:sz w:val="16"/>
          <w:szCs w:val="16"/>
        </w:rPr>
        <w:t>&lt;</w:t>
      </w:r>
      <w:proofErr w:type="spellStart"/>
      <w:r w:rsidRPr="00A22095">
        <w:rPr>
          <w:sz w:val="16"/>
          <w:szCs w:val="16"/>
        </w:rPr>
        <w:t>if</w:t>
      </w:r>
      <w:proofErr w:type="gramStart"/>
      <w:r w:rsidRPr="00A22095">
        <w:rPr>
          <w:sz w:val="16"/>
          <w:szCs w:val="16"/>
        </w:rPr>
        <w:t>:Traslado</w:t>
      </w:r>
      <w:proofErr w:type="spellEnd"/>
      <w:proofErr w:type="gramEnd"/>
      <w:r w:rsidRPr="00A22095">
        <w:rPr>
          <w:sz w:val="16"/>
          <w:szCs w:val="16"/>
        </w:rPr>
        <w:t xml:space="preserve"> </w:t>
      </w:r>
      <w:proofErr w:type="spellStart"/>
      <w:r w:rsidRPr="00A22095">
        <w:rPr>
          <w:sz w:val="16"/>
          <w:szCs w:val="16"/>
        </w:rPr>
        <w:t>cfdiImporte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114.76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cfdiTasaOCuota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0.160000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cfdiTipoFactor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Tasa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cfdiImpuesto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002</w:t>
      </w:r>
      <w:r w:rsidRPr="00A22095">
        <w:rPr>
          <w:sz w:val="16"/>
          <w:szCs w:val="16"/>
        </w:rPr>
        <w:t xml:space="preserve">" </w:t>
      </w:r>
      <w:proofErr w:type="spellStart"/>
      <w:r w:rsidRPr="00A22095">
        <w:rPr>
          <w:sz w:val="16"/>
          <w:szCs w:val="16"/>
        </w:rPr>
        <w:t>cfdiBase</w:t>
      </w:r>
      <w:proofErr w:type="spellEnd"/>
      <w:r w:rsidRPr="00A22095">
        <w:rPr>
          <w:sz w:val="16"/>
          <w:szCs w:val="16"/>
        </w:rPr>
        <w:t>="</w:t>
      </w:r>
      <w:r w:rsidRPr="00A22095">
        <w:rPr>
          <w:b/>
          <w:bCs/>
          <w:sz w:val="16"/>
          <w:szCs w:val="16"/>
        </w:rPr>
        <w:t>717.24</w:t>
      </w:r>
      <w:r w:rsidRPr="00A22095">
        <w:rPr>
          <w:sz w:val="16"/>
          <w:szCs w:val="16"/>
        </w:rPr>
        <w:t>" CodigoMultiple="</w:t>
      </w:r>
      <w:r w:rsidRPr="00A22095">
        <w:rPr>
          <w:b/>
          <w:bCs/>
          <w:sz w:val="16"/>
          <w:szCs w:val="16"/>
        </w:rPr>
        <w:t>TrasladoConcepto</w:t>
      </w:r>
      <w:r w:rsidRPr="00A22095">
        <w:rPr>
          <w:sz w:val="16"/>
          <w:szCs w:val="16"/>
        </w:rPr>
        <w:t>"/&gt;&lt;/if:Cuerpo&gt;&lt;/if:Encabezado&gt;&lt;/if:FacturaInterfactura&gt;&lt;/cfdi:Addenda&gt;&lt;/cfdi:Comprobante&gt;</w:t>
      </w:r>
      <w:bookmarkEnd w:id="0"/>
    </w:p>
    <w:sectPr w:rsidR="00B804C7" w:rsidRPr="00A220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C7"/>
    <w:rsid w:val="000C30F5"/>
    <w:rsid w:val="001461E9"/>
    <w:rsid w:val="002D2C1A"/>
    <w:rsid w:val="00A22095"/>
    <w:rsid w:val="00B804C7"/>
    <w:rsid w:val="00D9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4E5D-2A05-4B26-8181-FA05614C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04C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82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54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89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82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805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QROO\Downloads\APU640930KV9_UQR9105241R5_AP-160091069293_160091069293.xml" TargetMode="External"/><Relationship Id="rId13" Type="http://schemas.openxmlformats.org/officeDocument/2006/relationships/hyperlink" Target="file:///C:\Users\UQROO\Downloads\APU640930KV9_UQR9105241R5_AP-160091069293_160091069293.x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QROO\Downloads\APU640930KV9_UQR9105241R5_AP-160091069293_160091069293.xml" TargetMode="External"/><Relationship Id="rId12" Type="http://schemas.openxmlformats.org/officeDocument/2006/relationships/hyperlink" Target="file:///C:\Users\UQROO\Downloads\APU640930KV9_UQR9105241R5_AP-160091069293_160091069293.x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UQROO\Downloads\APU640930KV9_UQR9105241R5_AP-160091069293_160091069293.xml" TargetMode="External"/><Relationship Id="rId11" Type="http://schemas.openxmlformats.org/officeDocument/2006/relationships/hyperlink" Target="file:///C:\Users\UQROO\Downloads\APU640930KV9_UQR9105241R5_AP-160091069293_160091069293.xml" TargetMode="External"/><Relationship Id="rId5" Type="http://schemas.openxmlformats.org/officeDocument/2006/relationships/hyperlink" Target="file:///C:\Users\UQROO\Downloads\APU640930KV9_UQR9105241R5_AP-160091069293_160091069293.xml" TargetMode="External"/><Relationship Id="rId15" Type="http://schemas.openxmlformats.org/officeDocument/2006/relationships/hyperlink" Target="file:///C:\Users\UQROO\Downloads\APU640930KV9_UQR9105241R5_AP-160091069293_160091069293.xml" TargetMode="External"/><Relationship Id="rId10" Type="http://schemas.openxmlformats.org/officeDocument/2006/relationships/hyperlink" Target="file:///C:\Users\UQROO\Downloads\APU640930KV9_UQR9105241R5_AP-160091069293_160091069293.xml" TargetMode="External"/><Relationship Id="rId4" Type="http://schemas.openxmlformats.org/officeDocument/2006/relationships/hyperlink" Target="file:///C:\Users\UQROO\Downloads\APU640930KV9_UQR9105241R5_AP-160091069293_160091069293.xml" TargetMode="External"/><Relationship Id="rId9" Type="http://schemas.openxmlformats.org/officeDocument/2006/relationships/hyperlink" Target="file:///C:\Users\UQROO\Downloads\APU640930KV9_UQR9105241R5_AP-160091069293_160091069293.xml" TargetMode="External"/><Relationship Id="rId14" Type="http://schemas.openxmlformats.org/officeDocument/2006/relationships/hyperlink" Target="file:///C:\Users\UQROO\Downloads\APU640930KV9_UQR9105241R5_AP-160091069293_160091069293.x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UQROO</dc:creator>
  <cp:keywords/>
  <dc:description/>
  <cp:lastModifiedBy>UQROO</cp:lastModifiedBy>
  <cp:revision>3</cp:revision>
  <cp:lastPrinted>2019-05-19T23:30:00Z</cp:lastPrinted>
  <dcterms:created xsi:type="dcterms:W3CDTF">2019-05-19T23:30:00Z</dcterms:created>
  <dcterms:modified xsi:type="dcterms:W3CDTF">2019-05-19T23:30:00Z</dcterms:modified>
</cp:coreProperties>
</file>