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8A" w:rsidRPr="003B398A" w:rsidRDefault="003B398A" w:rsidP="003B398A">
      <w:pPr>
        <w:jc w:val="center"/>
        <w:rPr>
          <w:sz w:val="28"/>
        </w:rPr>
      </w:pPr>
      <w:r w:rsidRPr="003B398A">
        <w:rPr>
          <w:sz w:val="28"/>
        </w:rPr>
        <w:t>UNIVERSIDAD DE QUINTANA ROO</w:t>
      </w:r>
    </w:p>
    <w:p w:rsidR="003B398A" w:rsidRPr="003B398A" w:rsidRDefault="003B398A" w:rsidP="003B398A">
      <w:pPr>
        <w:jc w:val="center"/>
        <w:rPr>
          <w:sz w:val="28"/>
        </w:rPr>
      </w:pPr>
      <w:r w:rsidRPr="003B398A">
        <w:rPr>
          <w:sz w:val="28"/>
        </w:rPr>
        <w:t>SECRETARIA GENERAL</w:t>
      </w:r>
    </w:p>
    <w:p w:rsidR="003B398A" w:rsidRPr="003B398A" w:rsidRDefault="003B398A" w:rsidP="003B398A">
      <w:pPr>
        <w:jc w:val="center"/>
        <w:rPr>
          <w:sz w:val="28"/>
        </w:rPr>
      </w:pPr>
      <w:r w:rsidRPr="003B398A">
        <w:rPr>
          <w:sz w:val="28"/>
        </w:rPr>
        <w:t>DEPARTAMENTO DE BIBLIOTECAS</w:t>
      </w:r>
    </w:p>
    <w:p w:rsidR="003B398A" w:rsidRDefault="003B398A" w:rsidP="003B398A">
      <w:pPr>
        <w:jc w:val="both"/>
      </w:pPr>
    </w:p>
    <w:p w:rsidR="003B398A" w:rsidRDefault="003B398A" w:rsidP="003B398A">
      <w:pPr>
        <w:jc w:val="both"/>
      </w:pPr>
      <w:r>
        <w:t>XVIII JORNADAS ARCHIVISTICAS REANIES/2919</w:t>
      </w:r>
    </w:p>
    <w:p w:rsidR="003B398A" w:rsidRDefault="003B398A" w:rsidP="003B398A">
      <w:pPr>
        <w:jc w:val="both"/>
      </w:pPr>
      <w:r>
        <w:t xml:space="preserve">INFORME </w:t>
      </w:r>
    </w:p>
    <w:p w:rsidR="003B398A" w:rsidRDefault="003B398A" w:rsidP="003B398A">
      <w:pPr>
        <w:jc w:val="both"/>
      </w:pPr>
      <w:r>
        <w:t>Actividades realizadas</w:t>
      </w:r>
    </w:p>
    <w:p w:rsidR="003B398A" w:rsidRDefault="003B398A" w:rsidP="003B398A">
      <w:pPr>
        <w:jc w:val="both"/>
      </w:pPr>
      <w:r>
        <w:t xml:space="preserve">SE ASISTIÓ A LAS DIFERENTES CONFERENCIAS Y MESAS DE TRABAJO CON LA TEMÁTICA DE ARCHIVOS INSTITUCIONALES, PRINCIPALMENTE LOS DE UNIVERSIDADES, ASÍ MISMO LAS MESAS DE TRABAJO PERMITIERON OBSERVAR LAS EXPERIENCIAS SOBRE EL TEMA DE UNIVERSIDADES MEXICANAS </w:t>
      </w:r>
      <w:r>
        <w:t>Y LATINOAMERICANAS</w:t>
      </w:r>
      <w:r>
        <w:t xml:space="preserve"> EN </w:t>
      </w:r>
      <w:r>
        <w:t>GENERAL, ADEMAS</w:t>
      </w:r>
      <w:r>
        <w:t xml:space="preserve"> DE LLEVAR ACABO UN TALLER SOBRE LA CONSTRUCCIÓN Y DESARROLLO DEL CUADRO DE CLASIFICACIÓN ARCHIVISTICA, UNO DE LOS DOCUMENTOS NECESARIOS POR LEY PARA CONFORMAR EL SISTEMA INSTITUCIONAL DE ARCHIVOS</w:t>
      </w:r>
    </w:p>
    <w:p w:rsidR="003B398A" w:rsidRDefault="003B398A" w:rsidP="003B398A">
      <w:pPr>
        <w:jc w:val="both"/>
      </w:pPr>
      <w:r>
        <w:t>Resultados obtenidos</w:t>
      </w:r>
    </w:p>
    <w:p w:rsidR="003B398A" w:rsidRDefault="003B398A" w:rsidP="003B398A">
      <w:pPr>
        <w:jc w:val="both"/>
      </w:pPr>
      <w:r>
        <w:t>COMO RESULTADO SE TIENE EL APRENDIZAJE DE LAS DIFERENTES SOLUCIONES DE ARCHIVOS INSTITUCIONALES DE UNIVERSIDADES Y DE OTRAS ENTIDADES, ASÍ COMO EL APRENDIZAJE DE COMO CONSTRUIR EL CUADRO DE CLASIFICACIÓN ARCHIVISTICA,  ADEMAS DE LAS DIFERENTES RELACIONES PERSONALES CON ARCHIVISTAS DEL PAÍS, CON LA IDEA DE TOMAR LAS MEJORES PRACTICAS, PARA NUESTRO SISTEMA DE ARCHIVOS INSTITUCIONAL, ASÍ COMO LAS MEJORES PRÁCTICAS RELACIONADAS CON MI NUEVO ENCARGO DE RESPONSABLE DEL ARCHIVO HISTÓRICO INSTITUCIONAL</w:t>
      </w:r>
    </w:p>
    <w:p w:rsidR="003B398A" w:rsidRDefault="003B398A" w:rsidP="003B398A">
      <w:pPr>
        <w:jc w:val="both"/>
      </w:pPr>
      <w:r>
        <w:t>Contribuciones</w:t>
      </w:r>
    </w:p>
    <w:p w:rsidR="003B398A" w:rsidRDefault="003B398A" w:rsidP="003B398A">
      <w:pPr>
        <w:jc w:val="both"/>
      </w:pPr>
      <w:r>
        <w:t>1. CONOCIMIENTO DE SOLUCIONES, PROYECTOS Y ENCUADRE CON LA LEY DE ARCHIVOS QUE NOS PERMITA TRANSITAR A LAS MEJORES PRACTICAS Y CUMPLIR LAS LEYES CORRESPONDIENTES</w:t>
      </w:r>
    </w:p>
    <w:p w:rsidR="003B398A" w:rsidRDefault="003B398A" w:rsidP="003B398A">
      <w:pPr>
        <w:jc w:val="both"/>
      </w:pPr>
      <w:r>
        <w:t>2. TOMAR LAS MEJORES PRÁCTICAS PARA DESARROLLAR UN SISTEMA DE ARCHIVOS EFICIENTE Y EFICAZ</w:t>
      </w:r>
    </w:p>
    <w:p w:rsidR="003B398A" w:rsidRDefault="003B398A" w:rsidP="003B398A">
      <w:pPr>
        <w:jc w:val="both"/>
      </w:pPr>
      <w:r>
        <w:t>3. RELACIONES CON OTRAS INSTITUCIONES QUE YA CUENTAN CON MAYOR EXPERIENCIA EN EL TEMA</w:t>
      </w:r>
    </w:p>
    <w:p w:rsidR="003B398A" w:rsidRDefault="003B398A" w:rsidP="003B398A">
      <w:pPr>
        <w:jc w:val="both"/>
      </w:pPr>
      <w:r>
        <w:t>Conclusiones</w:t>
      </w:r>
    </w:p>
    <w:p w:rsidR="003B398A" w:rsidRDefault="003B398A" w:rsidP="003B398A">
      <w:pPr>
        <w:jc w:val="both"/>
      </w:pPr>
      <w:r>
        <w:t xml:space="preserve">LAS EXPERIENCIAS DE OTRAS INSTUTCIONES EN LA TEMÁTICA DE ARCHIVOS INSTITUCIONALES , NOS DARÁ PIE A TOMAR LAS MEJORE PRÁCTICAS PARA ADECUARLAS Y APLICARLAS EN NUESTRA INSTITUCIÓN, ASI COMO LO APRENDIDO EN LOS TALLERES SERÁ DE UTILIDAD PARA DESARROLLAR UN ADECUADO SISTEMA INSTITUCIONAL DE ARCHIVOS </w:t>
      </w:r>
      <w:bookmarkStart w:id="0" w:name="_GoBack"/>
      <w:bookmarkEnd w:id="0"/>
    </w:p>
    <w:p w:rsidR="00273751" w:rsidRDefault="00273751" w:rsidP="003B398A">
      <w:pPr>
        <w:jc w:val="both"/>
      </w:pPr>
    </w:p>
    <w:sectPr w:rsidR="002737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8A"/>
    <w:rsid w:val="00273751"/>
    <w:rsid w:val="003B398A"/>
    <w:rsid w:val="00FE2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DA59"/>
  <w15:chartTrackingRefBased/>
  <w15:docId w15:val="{D12D0E22-87EF-4F68-9B91-AD6C89FA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2019-09-04T18:43:00Z</dcterms:created>
  <dcterms:modified xsi:type="dcterms:W3CDTF">2019-09-04T18:45:00Z</dcterms:modified>
</cp:coreProperties>
</file>