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47" w:rsidRPr="00903382" w:rsidRDefault="00355147" w:rsidP="00355147">
      <w:pPr>
        <w:spacing w:after="0"/>
        <w:rPr>
          <w:sz w:val="24"/>
          <w:szCs w:val="24"/>
        </w:rPr>
      </w:pPr>
    </w:p>
    <w:p w:rsidR="00077B73" w:rsidRPr="00077B73" w:rsidRDefault="00077B73" w:rsidP="00077B73">
      <w:pPr>
        <w:jc w:val="center"/>
        <w:rPr>
          <w:b/>
          <w:sz w:val="24"/>
          <w:szCs w:val="24"/>
        </w:rPr>
      </w:pPr>
      <w:r w:rsidRPr="00077B73">
        <w:rPr>
          <w:b/>
          <w:sz w:val="24"/>
          <w:szCs w:val="24"/>
        </w:rPr>
        <w:t>INFORME DE COMISIÓN</w:t>
      </w:r>
    </w:p>
    <w:p w:rsidR="00077B73" w:rsidRDefault="00077B73" w:rsidP="00077B73">
      <w:pPr>
        <w:rPr>
          <w:sz w:val="24"/>
          <w:szCs w:val="24"/>
        </w:rPr>
      </w:pPr>
      <w:r w:rsidRPr="00077B73">
        <w:rPr>
          <w:b/>
          <w:sz w:val="24"/>
          <w:szCs w:val="24"/>
        </w:rPr>
        <w:t>Fecha</w:t>
      </w:r>
      <w:r w:rsidRPr="00077B73">
        <w:rPr>
          <w:b/>
          <w:sz w:val="24"/>
          <w:szCs w:val="24"/>
        </w:rPr>
        <w:t xml:space="preserve"> de inicio</w:t>
      </w:r>
      <w:r w:rsidRPr="00077B73">
        <w:rPr>
          <w:b/>
          <w:sz w:val="24"/>
          <w:szCs w:val="24"/>
        </w:rPr>
        <w:t>:</w:t>
      </w:r>
      <w:r>
        <w:rPr>
          <w:sz w:val="24"/>
          <w:szCs w:val="24"/>
        </w:rPr>
        <w:t xml:space="preserve"> 22-09-2019 </w:t>
      </w:r>
    </w:p>
    <w:p w:rsidR="00077B73" w:rsidRPr="00077B73" w:rsidRDefault="00077B73" w:rsidP="00077B73">
      <w:pPr>
        <w:rPr>
          <w:sz w:val="24"/>
          <w:szCs w:val="24"/>
        </w:rPr>
      </w:pPr>
      <w:r w:rsidRPr="00077B73">
        <w:rPr>
          <w:b/>
          <w:sz w:val="24"/>
          <w:szCs w:val="24"/>
        </w:rPr>
        <w:t>Fecha de término de la Comisión:</w:t>
      </w:r>
      <w:r>
        <w:rPr>
          <w:sz w:val="24"/>
          <w:szCs w:val="24"/>
        </w:rPr>
        <w:t xml:space="preserve"> </w:t>
      </w:r>
      <w:r w:rsidRPr="00077B73">
        <w:rPr>
          <w:sz w:val="24"/>
          <w:szCs w:val="24"/>
        </w:rPr>
        <w:t>23-09-2019</w:t>
      </w:r>
    </w:p>
    <w:p w:rsidR="00077B73" w:rsidRDefault="00077B73" w:rsidP="00077B73">
      <w:pPr>
        <w:rPr>
          <w:sz w:val="24"/>
          <w:szCs w:val="24"/>
        </w:rPr>
      </w:pPr>
      <w:r w:rsidRPr="00077B73">
        <w:rPr>
          <w:b/>
          <w:sz w:val="24"/>
          <w:szCs w:val="24"/>
        </w:rPr>
        <w:t>Lugar de la comisión:</w:t>
      </w:r>
      <w:r w:rsidRPr="00077B73">
        <w:rPr>
          <w:sz w:val="24"/>
          <w:szCs w:val="24"/>
        </w:rPr>
        <w:t xml:space="preserve"> Mérida, Yucatán</w:t>
      </w:r>
    </w:p>
    <w:p w:rsidR="00077B73" w:rsidRPr="00077B73" w:rsidRDefault="00077B73" w:rsidP="00077B73">
      <w:pPr>
        <w:rPr>
          <w:sz w:val="24"/>
          <w:szCs w:val="24"/>
        </w:rPr>
      </w:pPr>
    </w:p>
    <w:p w:rsidR="00077B73" w:rsidRPr="00077B73" w:rsidRDefault="00077B73" w:rsidP="00077B73">
      <w:pPr>
        <w:rPr>
          <w:b/>
          <w:sz w:val="24"/>
          <w:szCs w:val="24"/>
        </w:rPr>
      </w:pPr>
      <w:r w:rsidRPr="00077B73">
        <w:rPr>
          <w:b/>
          <w:sz w:val="24"/>
          <w:szCs w:val="24"/>
        </w:rPr>
        <w:t>Motivo de la Comisión</w:t>
      </w:r>
    </w:p>
    <w:p w:rsidR="00077B73" w:rsidRPr="00077B73" w:rsidRDefault="00077B73" w:rsidP="00077B73">
      <w:pPr>
        <w:jc w:val="both"/>
        <w:rPr>
          <w:sz w:val="24"/>
          <w:szCs w:val="24"/>
        </w:rPr>
      </w:pPr>
      <w:r w:rsidRPr="00077B73">
        <w:rPr>
          <w:sz w:val="24"/>
          <w:szCs w:val="24"/>
        </w:rPr>
        <w:t xml:space="preserve">El viaje desde la ciudad de Chetumal se realizó el día 22-09-2019. El motivo de la comisión fue asistir a una reunión el día 23-09-2019 en el Centro de Investigación Científicas de Yucatán (CICY) a las 11:00 </w:t>
      </w:r>
      <w:proofErr w:type="spellStart"/>
      <w:r w:rsidRPr="00077B73">
        <w:rPr>
          <w:sz w:val="24"/>
          <w:szCs w:val="24"/>
        </w:rPr>
        <w:t>hrs</w:t>
      </w:r>
      <w:proofErr w:type="spellEnd"/>
      <w:r w:rsidRPr="00077B73">
        <w:rPr>
          <w:sz w:val="24"/>
          <w:szCs w:val="24"/>
        </w:rPr>
        <w:t>, relacionada a la propuesta con número QROO-2019-02-02-182383 de la convocatoria Fondo Mixto CONACYT-Gobierno del Estado de Quintana Roo que tiene como demanda específica “Impulso de la cadena del valor de la piña mediante una estrategia integral" en donde participo como colaboradora junto con la Dra. Laura Sánchez.  La sesión de trabajo presencial se llevó a cabo con la Comisión de Evaluación a fin de evaluar la Calidad y Factibilidad Técnica y/o científica de la propuesta.</w:t>
      </w:r>
    </w:p>
    <w:p w:rsidR="00077B73" w:rsidRPr="00077B73" w:rsidRDefault="00077B73" w:rsidP="00077B73">
      <w:pPr>
        <w:jc w:val="both"/>
        <w:rPr>
          <w:sz w:val="24"/>
          <w:szCs w:val="24"/>
        </w:rPr>
      </w:pPr>
      <w:r w:rsidRPr="00077B73">
        <w:rPr>
          <w:sz w:val="24"/>
          <w:szCs w:val="24"/>
        </w:rPr>
        <w:t xml:space="preserve">Durante la reunión se presentó el proyecto por parte del responsable técnico, la Dra. Guadalupe López </w:t>
      </w:r>
      <w:proofErr w:type="spellStart"/>
      <w:r w:rsidRPr="00077B73">
        <w:rPr>
          <w:sz w:val="24"/>
          <w:szCs w:val="24"/>
        </w:rPr>
        <w:t>Puc</w:t>
      </w:r>
      <w:proofErr w:type="spellEnd"/>
      <w:r w:rsidRPr="00077B73">
        <w:rPr>
          <w:sz w:val="24"/>
          <w:szCs w:val="24"/>
        </w:rPr>
        <w:t xml:space="preserve">, posteriormente los miembros del grupo de trabajo respondieron a las preguntas de 6 evaluadores.  Es importante mencionar, que se solicitó la asistencia de todos los miembros del grupo de trabajo a través del oficio FOMIX/QROO/2019/055 con fecha del 12-09-2019 firmado por el Dr. Luis Enrique García Barrios, Secretario Técnico de dicho Fondo. Una vez finalizada la ronda de preguntas, se dio por terminada la reunión a la 1:30 pm. </w:t>
      </w:r>
    </w:p>
    <w:p w:rsidR="00077B73" w:rsidRPr="00077B73" w:rsidRDefault="00077B73" w:rsidP="00077B73">
      <w:pPr>
        <w:rPr>
          <w:sz w:val="24"/>
          <w:szCs w:val="24"/>
        </w:rPr>
      </w:pPr>
    </w:p>
    <w:p w:rsidR="00E572F9" w:rsidRDefault="008A359A" w:rsidP="008A359A">
      <w:pPr>
        <w:jc w:val="center"/>
        <w:rPr>
          <w:b/>
          <w:sz w:val="24"/>
          <w:szCs w:val="24"/>
        </w:rPr>
      </w:pPr>
      <w:r w:rsidRPr="008A359A">
        <w:rPr>
          <w:b/>
          <w:sz w:val="24"/>
          <w:szCs w:val="24"/>
        </w:rPr>
        <w:t>Atentamente</w:t>
      </w:r>
    </w:p>
    <w:p w:rsidR="00077B73" w:rsidRDefault="00077B73" w:rsidP="008A359A">
      <w:pPr>
        <w:jc w:val="center"/>
        <w:rPr>
          <w:b/>
          <w:sz w:val="24"/>
          <w:szCs w:val="24"/>
        </w:rPr>
      </w:pPr>
    </w:p>
    <w:p w:rsidR="00077B73" w:rsidRPr="008A359A" w:rsidRDefault="00077B73" w:rsidP="008A359A">
      <w:pPr>
        <w:jc w:val="center"/>
        <w:rPr>
          <w:b/>
          <w:sz w:val="24"/>
          <w:szCs w:val="24"/>
        </w:rPr>
      </w:pPr>
    </w:p>
    <w:p w:rsidR="00A82C78" w:rsidRPr="008A359A" w:rsidRDefault="00E572F9" w:rsidP="00E572F9">
      <w:pPr>
        <w:spacing w:after="0"/>
        <w:jc w:val="center"/>
        <w:rPr>
          <w:b/>
          <w:sz w:val="24"/>
          <w:szCs w:val="24"/>
        </w:rPr>
      </w:pPr>
      <w:r w:rsidRPr="008A359A">
        <w:rPr>
          <w:b/>
          <w:sz w:val="24"/>
          <w:szCs w:val="24"/>
        </w:rPr>
        <w:t>Dra. Laura Alicia Villalobos Rodríguez</w:t>
      </w:r>
    </w:p>
    <w:p w:rsidR="00D93989" w:rsidRPr="008A359A" w:rsidRDefault="008A359A" w:rsidP="00E572F9">
      <w:pPr>
        <w:spacing w:after="0"/>
        <w:jc w:val="center"/>
        <w:rPr>
          <w:b/>
          <w:sz w:val="24"/>
          <w:szCs w:val="24"/>
        </w:rPr>
      </w:pPr>
      <w:r w:rsidRPr="008A359A">
        <w:rPr>
          <w:b/>
          <w:sz w:val="24"/>
          <w:szCs w:val="24"/>
        </w:rPr>
        <w:t>Profesora Investigadora de Carrera</w:t>
      </w:r>
    </w:p>
    <w:p w:rsidR="008A359A" w:rsidRDefault="008A359A" w:rsidP="008A359A">
      <w:pPr>
        <w:rPr>
          <w:b/>
          <w:sz w:val="24"/>
          <w:szCs w:val="24"/>
        </w:rPr>
      </w:pPr>
    </w:p>
    <w:p w:rsidR="00077B73" w:rsidRDefault="00077B73" w:rsidP="008A359A">
      <w:pPr>
        <w:rPr>
          <w:b/>
          <w:sz w:val="24"/>
          <w:szCs w:val="24"/>
        </w:rPr>
      </w:pPr>
    </w:p>
    <w:p w:rsidR="00AE3A98" w:rsidRPr="008A359A" w:rsidRDefault="008A359A" w:rsidP="00077B73">
      <w:pPr>
        <w:rPr>
          <w:b/>
          <w:sz w:val="24"/>
          <w:szCs w:val="24"/>
        </w:rPr>
      </w:pPr>
      <w:r w:rsidRPr="00761199">
        <w:rPr>
          <w:rFonts w:ascii="AlLER REGUKLAR" w:hAnsi="AlLER REGUKLAR" w:cs="Arial"/>
          <w:i/>
          <w:sz w:val="16"/>
          <w:szCs w:val="16"/>
        </w:rPr>
        <w:t xml:space="preserve">c. c. p. </w:t>
      </w:r>
      <w:r>
        <w:rPr>
          <w:rFonts w:ascii="AlLER REGUKLAR" w:hAnsi="AlLER REGUKLAR" w:cs="Arial"/>
          <w:i/>
          <w:sz w:val="16"/>
          <w:szCs w:val="16"/>
        </w:rPr>
        <w:t>Expediente</w:t>
      </w:r>
    </w:p>
    <w:sectPr w:rsidR="00AE3A98" w:rsidRPr="008A359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8A7" w:rsidRDefault="00EC48A7" w:rsidP="000A0AAF">
      <w:pPr>
        <w:spacing w:after="0" w:line="240" w:lineRule="auto"/>
      </w:pPr>
      <w:r>
        <w:separator/>
      </w:r>
    </w:p>
  </w:endnote>
  <w:endnote w:type="continuationSeparator" w:id="0">
    <w:p w:rsidR="00EC48A7" w:rsidRDefault="00EC48A7" w:rsidP="000A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lLER REGUK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3" w:rsidRDefault="00077B7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9A" w:rsidRPr="009F4D8E" w:rsidRDefault="008A359A" w:rsidP="008A359A">
    <w:pPr>
      <w:tabs>
        <w:tab w:val="left" w:pos="0"/>
        <w:tab w:val="center" w:pos="6379"/>
        <w:tab w:val="right" w:pos="13297"/>
      </w:tabs>
      <w:jc w:val="center"/>
      <w:rPr>
        <w:sz w:val="16"/>
        <w:szCs w:val="16"/>
      </w:rPr>
    </w:pPr>
    <w:r>
      <w:rPr>
        <w:sz w:val="16"/>
        <w:szCs w:val="16"/>
      </w:rPr>
      <w:t>Boulevard Bahía s/n, esquina Ignacio Comonfort, Colonia del Bosque, Código Postal 77019, Chetumal, Quintana Roo, México. Teléfono (983) 83 50300, Fax (983)8329656 www.uqroo.mx</w:t>
    </w:r>
  </w:p>
  <w:p w:rsidR="008A359A" w:rsidRDefault="008A359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3" w:rsidRDefault="00077B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8A7" w:rsidRDefault="00EC48A7" w:rsidP="000A0AAF">
      <w:pPr>
        <w:spacing w:after="0" w:line="240" w:lineRule="auto"/>
      </w:pPr>
      <w:r>
        <w:separator/>
      </w:r>
    </w:p>
  </w:footnote>
  <w:footnote w:type="continuationSeparator" w:id="0">
    <w:p w:rsidR="00EC48A7" w:rsidRDefault="00EC48A7" w:rsidP="000A0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3" w:rsidRDefault="00077B7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2B" w:rsidRPr="00BC3A2B" w:rsidRDefault="00BC3A2B" w:rsidP="008A359A">
    <w:pPr>
      <w:spacing w:after="0"/>
      <w:ind w:hanging="851"/>
      <w:jc w:val="center"/>
      <w:rPr>
        <w:sz w:val="24"/>
      </w:rPr>
    </w:pPr>
    <w:r w:rsidRPr="00BC3A2B">
      <w:rPr>
        <w:noProof/>
        <w:sz w:val="18"/>
        <w:lang w:eastAsia="es-MX"/>
      </w:rPr>
      <w:drawing>
        <wp:anchor distT="0" distB="0" distL="114300" distR="114300" simplePos="0" relativeHeight="251659264" behindDoc="1" locked="0" layoutInCell="1" allowOverlap="1" wp14:anchorId="3E29BA7E" wp14:editId="61E44106">
          <wp:simplePos x="0" y="0"/>
          <wp:positionH relativeFrom="column">
            <wp:posOffset>-249555</wp:posOffset>
          </wp:positionH>
          <wp:positionV relativeFrom="paragraph">
            <wp:posOffset>10795</wp:posOffset>
          </wp:positionV>
          <wp:extent cx="3295291" cy="741871"/>
          <wp:effectExtent l="0" t="0" r="635" b="1270"/>
          <wp:wrapNone/>
          <wp:docPr id="2" name="Picture 1"/>
          <wp:cNvGraphicFramePr/>
          <a:graphic xmlns:a="http://schemas.openxmlformats.org/drawingml/2006/main">
            <a:graphicData uri="http://schemas.openxmlformats.org/drawingml/2006/picture">
              <pic:pic xmlns:pic="http://schemas.openxmlformats.org/drawingml/2006/picture">
                <pic:nvPicPr>
                  <pic:cNvPr id="25"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291" cy="741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59A">
      <w:rPr>
        <w:b/>
        <w:sz w:val="24"/>
      </w:rPr>
      <w:t xml:space="preserve">                                                                                                                       </w:t>
    </w:r>
    <w:r w:rsidRPr="00BC3A2B">
      <w:rPr>
        <w:sz w:val="24"/>
      </w:rPr>
      <w:t>Chetumal, Quintana Roo.</w:t>
    </w:r>
    <w:r w:rsidR="00D75A10" w:rsidRPr="00BC3A2B">
      <w:rPr>
        <w:sz w:val="24"/>
      </w:rPr>
      <w:t xml:space="preserve"> </w:t>
    </w:r>
  </w:p>
  <w:p w:rsidR="00D75A10" w:rsidRPr="00BC3A2B" w:rsidRDefault="008A359A" w:rsidP="008A359A">
    <w:pPr>
      <w:spacing w:after="0"/>
      <w:ind w:hanging="851"/>
      <w:jc w:val="center"/>
      <w:rPr>
        <w:sz w:val="24"/>
      </w:rPr>
    </w:pPr>
    <w:r>
      <w:rPr>
        <w:sz w:val="24"/>
      </w:rPr>
      <w:t xml:space="preserve">                                                                                                                </w:t>
    </w:r>
    <w:r w:rsidR="00077B73">
      <w:rPr>
        <w:sz w:val="24"/>
      </w:rPr>
      <w:t xml:space="preserve">            25 de </w:t>
    </w:r>
    <w:proofErr w:type="gramStart"/>
    <w:r w:rsidR="00077B73">
      <w:rPr>
        <w:sz w:val="24"/>
      </w:rPr>
      <w:t>Septiembre</w:t>
    </w:r>
    <w:proofErr w:type="gramEnd"/>
    <w:r w:rsidR="00077B73">
      <w:rPr>
        <w:sz w:val="24"/>
      </w:rPr>
      <w:t xml:space="preserve"> del </w:t>
    </w:r>
    <w:bookmarkStart w:id="0" w:name="_GoBack"/>
    <w:bookmarkEnd w:id="0"/>
    <w:r w:rsidR="00C364B5">
      <w:rPr>
        <w:sz w:val="24"/>
      </w:rPr>
      <w:t>2019</w:t>
    </w:r>
  </w:p>
  <w:p w:rsidR="00B51759" w:rsidRPr="00FE4884" w:rsidRDefault="00B51759" w:rsidP="00B51759">
    <w:pPr>
      <w:ind w:hanging="851"/>
      <w:jc w:val="right"/>
      <w:rPr>
        <w:b/>
      </w:rPr>
    </w:pPr>
  </w:p>
  <w:p w:rsidR="000A0AAF" w:rsidRPr="00FE4884" w:rsidRDefault="000A0AAF" w:rsidP="008A359A">
    <w:pPr>
      <w:spacing w:after="0"/>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3" w:rsidRDefault="00077B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F"/>
    <w:rsid w:val="00021E90"/>
    <w:rsid w:val="00033E38"/>
    <w:rsid w:val="0004142F"/>
    <w:rsid w:val="00077B73"/>
    <w:rsid w:val="0008767A"/>
    <w:rsid w:val="000A0AAF"/>
    <w:rsid w:val="000D1BFB"/>
    <w:rsid w:val="00134CD5"/>
    <w:rsid w:val="00174312"/>
    <w:rsid w:val="001869F1"/>
    <w:rsid w:val="001A79ED"/>
    <w:rsid w:val="001E2AF2"/>
    <w:rsid w:val="0024168B"/>
    <w:rsid w:val="002562C3"/>
    <w:rsid w:val="00256E64"/>
    <w:rsid w:val="00271128"/>
    <w:rsid w:val="002E55BC"/>
    <w:rsid w:val="002F4CED"/>
    <w:rsid w:val="003239C8"/>
    <w:rsid w:val="0032673E"/>
    <w:rsid w:val="00355147"/>
    <w:rsid w:val="00370033"/>
    <w:rsid w:val="00370FA4"/>
    <w:rsid w:val="003A327C"/>
    <w:rsid w:val="00411F2B"/>
    <w:rsid w:val="00477DD5"/>
    <w:rsid w:val="00492D4E"/>
    <w:rsid w:val="00555A4A"/>
    <w:rsid w:val="005B01D4"/>
    <w:rsid w:val="00604819"/>
    <w:rsid w:val="00676544"/>
    <w:rsid w:val="00742102"/>
    <w:rsid w:val="007479F2"/>
    <w:rsid w:val="00772554"/>
    <w:rsid w:val="007C250F"/>
    <w:rsid w:val="007D3C6D"/>
    <w:rsid w:val="007D5762"/>
    <w:rsid w:val="00804643"/>
    <w:rsid w:val="00807601"/>
    <w:rsid w:val="00877B06"/>
    <w:rsid w:val="008A359A"/>
    <w:rsid w:val="008E3FED"/>
    <w:rsid w:val="00903382"/>
    <w:rsid w:val="009B49A1"/>
    <w:rsid w:val="009C4C5F"/>
    <w:rsid w:val="009D2026"/>
    <w:rsid w:val="00A16CDC"/>
    <w:rsid w:val="00A25931"/>
    <w:rsid w:val="00A6780E"/>
    <w:rsid w:val="00A82C78"/>
    <w:rsid w:val="00AB4BB7"/>
    <w:rsid w:val="00AE3A98"/>
    <w:rsid w:val="00AF294C"/>
    <w:rsid w:val="00AF3941"/>
    <w:rsid w:val="00B0283E"/>
    <w:rsid w:val="00B02F81"/>
    <w:rsid w:val="00B51759"/>
    <w:rsid w:val="00B810A8"/>
    <w:rsid w:val="00BC30C1"/>
    <w:rsid w:val="00BC3A2B"/>
    <w:rsid w:val="00BC74E6"/>
    <w:rsid w:val="00BF5A50"/>
    <w:rsid w:val="00C207A9"/>
    <w:rsid w:val="00C26742"/>
    <w:rsid w:val="00C364B5"/>
    <w:rsid w:val="00C574A4"/>
    <w:rsid w:val="00C7006D"/>
    <w:rsid w:val="00CB49DC"/>
    <w:rsid w:val="00D21C84"/>
    <w:rsid w:val="00D70B7D"/>
    <w:rsid w:val="00D75A10"/>
    <w:rsid w:val="00D93989"/>
    <w:rsid w:val="00D94948"/>
    <w:rsid w:val="00DF4F28"/>
    <w:rsid w:val="00E4060F"/>
    <w:rsid w:val="00E572F9"/>
    <w:rsid w:val="00E57345"/>
    <w:rsid w:val="00E81DEF"/>
    <w:rsid w:val="00EC48A7"/>
    <w:rsid w:val="00EC4AB3"/>
    <w:rsid w:val="00ED0D8F"/>
    <w:rsid w:val="00F12E64"/>
    <w:rsid w:val="00F20255"/>
    <w:rsid w:val="00F35D82"/>
    <w:rsid w:val="00F421B4"/>
    <w:rsid w:val="00F71A55"/>
    <w:rsid w:val="00FE1FAA"/>
    <w:rsid w:val="00FE48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869B06"/>
  <w15:chartTrackingRefBased/>
  <w15:docId w15:val="{A7936F27-B527-4EDF-91B5-AFFAE0B9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AAF"/>
  </w:style>
  <w:style w:type="paragraph" w:styleId="Piedepgina">
    <w:name w:val="footer"/>
    <w:basedOn w:val="Normal"/>
    <w:link w:val="PiedepginaCar"/>
    <w:uiPriority w:val="99"/>
    <w:unhideWhenUsed/>
    <w:rsid w:val="000A0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AAF"/>
  </w:style>
  <w:style w:type="table" w:styleId="Tablaconcuadrcula">
    <w:name w:val="Table Grid"/>
    <w:basedOn w:val="Tablanormal"/>
    <w:uiPriority w:val="39"/>
    <w:rsid w:val="00FE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3A9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046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643"/>
    <w:rPr>
      <w:rFonts w:ascii="Segoe UI" w:hAnsi="Segoe UI" w:cs="Segoe UI"/>
      <w:sz w:val="18"/>
      <w:szCs w:val="18"/>
    </w:rPr>
  </w:style>
  <w:style w:type="character" w:styleId="Hipervnculo">
    <w:name w:val="Hyperlink"/>
    <w:rsid w:val="008A3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2373">
      <w:bodyDiv w:val="1"/>
      <w:marLeft w:val="0"/>
      <w:marRight w:val="0"/>
      <w:marTop w:val="0"/>
      <w:marBottom w:val="0"/>
      <w:divBdr>
        <w:top w:val="none" w:sz="0" w:space="0" w:color="auto"/>
        <w:left w:val="none" w:sz="0" w:space="0" w:color="auto"/>
        <w:bottom w:val="none" w:sz="0" w:space="0" w:color="auto"/>
        <w:right w:val="none" w:sz="0" w:space="0" w:color="auto"/>
      </w:divBdr>
    </w:div>
    <w:div w:id="14246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1267</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Usuario</cp:lastModifiedBy>
  <cp:revision>11</cp:revision>
  <cp:lastPrinted>2018-07-13T16:24:00Z</cp:lastPrinted>
  <dcterms:created xsi:type="dcterms:W3CDTF">2018-09-12T19:15:00Z</dcterms:created>
  <dcterms:modified xsi:type="dcterms:W3CDTF">2019-09-25T15:56:00Z</dcterms:modified>
</cp:coreProperties>
</file>