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F45C" w14:textId="77777777" w:rsidR="00DF4EDC" w:rsidRDefault="00DF4EDC" w:rsidP="00D15F26">
      <w:pPr>
        <w:jc w:val="right"/>
        <w:rPr>
          <w:rFonts w:ascii="Myriad Pro" w:eastAsia="Calibri" w:hAnsi="Myriad Pro" w:cs="Arial"/>
          <w:b/>
          <w:sz w:val="18"/>
          <w:szCs w:val="18"/>
          <w:lang w:eastAsia="en-US"/>
        </w:rPr>
      </w:pPr>
    </w:p>
    <w:p w14:paraId="563375B7" w14:textId="77777777" w:rsidR="00DF4EDC" w:rsidRDefault="00DF4EDC" w:rsidP="00D15F26">
      <w:pPr>
        <w:jc w:val="right"/>
        <w:rPr>
          <w:rFonts w:ascii="Myriad Pro" w:eastAsia="Calibri" w:hAnsi="Myriad Pro" w:cs="Arial"/>
          <w:b/>
          <w:sz w:val="18"/>
          <w:szCs w:val="18"/>
          <w:lang w:eastAsia="en-US"/>
        </w:rPr>
      </w:pPr>
    </w:p>
    <w:p w14:paraId="0F37D6E8" w14:textId="7B631073" w:rsidR="00D15F26" w:rsidRPr="00D15F26" w:rsidRDefault="00D15F26" w:rsidP="00897C3A">
      <w:pPr>
        <w:jc w:val="right"/>
        <w:rPr>
          <w:rFonts w:ascii="Myriad Pro" w:eastAsia="Calibri" w:hAnsi="Myriad Pro" w:cs="Tahoma"/>
          <w:sz w:val="18"/>
          <w:szCs w:val="18"/>
          <w:lang w:eastAsia="en-US"/>
        </w:rPr>
      </w:pPr>
      <w:r w:rsidRPr="00D15F26">
        <w:rPr>
          <w:rFonts w:ascii="Myriad Pro" w:eastAsia="Calibri" w:hAnsi="Myriad Pro" w:cs="Arial"/>
          <w:b/>
          <w:sz w:val="18"/>
          <w:szCs w:val="18"/>
          <w:lang w:eastAsia="en-US"/>
        </w:rPr>
        <w:t xml:space="preserve">Oficio No. </w:t>
      </w:r>
      <w:r w:rsidR="00F96F5A">
        <w:rPr>
          <w:rFonts w:ascii="Myriad Pro" w:eastAsia="Calibri" w:hAnsi="Myriad Pro" w:cs="Arial"/>
          <w:b/>
          <w:sz w:val="18"/>
          <w:szCs w:val="18"/>
          <w:lang w:eastAsia="en-US"/>
        </w:rPr>
        <w:t xml:space="preserve"> API.CGPRP</w:t>
      </w:r>
      <w:r w:rsidR="00650DD3">
        <w:rPr>
          <w:rFonts w:ascii="Myriad Pro" w:eastAsia="Calibri" w:hAnsi="Myriad Pro" w:cs="Arial"/>
          <w:b/>
          <w:sz w:val="18"/>
          <w:szCs w:val="18"/>
          <w:lang w:eastAsia="en-US"/>
        </w:rPr>
        <w:t>.</w:t>
      </w:r>
      <w:r w:rsidR="007303F9">
        <w:rPr>
          <w:rFonts w:ascii="Myriad Pro" w:eastAsia="Calibri" w:hAnsi="Myriad Pro" w:cs="Arial"/>
          <w:b/>
          <w:sz w:val="18"/>
          <w:szCs w:val="18"/>
          <w:lang w:eastAsia="en-US"/>
        </w:rPr>
        <w:t>0</w:t>
      </w:r>
      <w:r w:rsidR="004417D5">
        <w:rPr>
          <w:rFonts w:ascii="Myriad Pro" w:eastAsia="Calibri" w:hAnsi="Myriad Pro" w:cs="Arial"/>
          <w:b/>
          <w:sz w:val="18"/>
          <w:szCs w:val="18"/>
          <w:lang w:eastAsia="en-US"/>
        </w:rPr>
        <w:t>2</w:t>
      </w:r>
      <w:r w:rsidR="007A3647">
        <w:rPr>
          <w:rFonts w:ascii="Myriad Pro" w:eastAsia="Calibri" w:hAnsi="Myriad Pro" w:cs="Arial"/>
          <w:b/>
          <w:sz w:val="18"/>
          <w:szCs w:val="18"/>
          <w:lang w:eastAsia="en-US"/>
        </w:rPr>
        <w:t>3</w:t>
      </w:r>
      <w:r w:rsidR="003507CA">
        <w:rPr>
          <w:rFonts w:ascii="Myriad Pro" w:eastAsia="Calibri" w:hAnsi="Myriad Pro" w:cs="Arial"/>
          <w:b/>
          <w:sz w:val="18"/>
          <w:szCs w:val="18"/>
          <w:lang w:eastAsia="en-US"/>
        </w:rPr>
        <w:t>.1</w:t>
      </w:r>
      <w:r w:rsidR="00904096">
        <w:rPr>
          <w:rFonts w:ascii="Myriad Pro" w:eastAsia="Calibri" w:hAnsi="Myriad Pro" w:cs="Arial"/>
          <w:b/>
          <w:sz w:val="18"/>
          <w:szCs w:val="18"/>
          <w:lang w:eastAsia="en-US"/>
        </w:rPr>
        <w:t>9</w:t>
      </w:r>
    </w:p>
    <w:p w14:paraId="6C3C4B8F" w14:textId="0D62538D" w:rsidR="00D15F26" w:rsidRPr="00D15F26" w:rsidRDefault="00D15F26" w:rsidP="00D15F26">
      <w:pPr>
        <w:jc w:val="right"/>
        <w:rPr>
          <w:rFonts w:ascii="Myriad Pro" w:eastAsia="Calibri" w:hAnsi="Myriad Pro" w:cs="Arial"/>
          <w:sz w:val="18"/>
          <w:szCs w:val="18"/>
          <w:lang w:eastAsia="en-US"/>
        </w:rPr>
      </w:pPr>
      <w:r w:rsidRPr="00D15F26">
        <w:rPr>
          <w:rFonts w:ascii="Myriad Pro" w:eastAsia="Calibri" w:hAnsi="Myriad Pro" w:cs="Arial"/>
          <w:b/>
          <w:sz w:val="18"/>
          <w:szCs w:val="18"/>
          <w:lang w:eastAsia="en-US"/>
        </w:rPr>
        <w:t>Asunto</w:t>
      </w:r>
      <w:r w:rsidR="00F96F5A">
        <w:rPr>
          <w:rFonts w:ascii="Myriad Pro" w:eastAsia="Calibri" w:hAnsi="Myriad Pro" w:cs="Arial"/>
          <w:sz w:val="18"/>
          <w:szCs w:val="18"/>
          <w:lang w:eastAsia="en-US"/>
        </w:rPr>
        <w:t xml:space="preserve">: </w:t>
      </w:r>
      <w:r w:rsidR="00D93348">
        <w:rPr>
          <w:rFonts w:ascii="Myriad Pro" w:eastAsia="Calibri" w:hAnsi="Myriad Pro" w:cs="Arial"/>
          <w:sz w:val="18"/>
          <w:szCs w:val="18"/>
          <w:lang w:eastAsia="en-US"/>
        </w:rPr>
        <w:t>Comisión</w:t>
      </w:r>
    </w:p>
    <w:p w14:paraId="602B9F83" w14:textId="0083B042" w:rsidR="00D15F26" w:rsidRPr="00D15F26" w:rsidRDefault="0064724A" w:rsidP="00D15F26">
      <w:pPr>
        <w:jc w:val="right"/>
        <w:rPr>
          <w:rFonts w:ascii="Myriad Pro" w:eastAsia="Calibri" w:hAnsi="Myriad Pro"/>
          <w:b/>
          <w:i/>
          <w:sz w:val="18"/>
          <w:szCs w:val="18"/>
          <w:lang w:eastAsia="en-US"/>
        </w:rPr>
      </w:pPr>
      <w:r>
        <w:rPr>
          <w:rFonts w:ascii="Myriad Pro" w:eastAsia="Calibri" w:hAnsi="Myriad Pro" w:cs="Arial"/>
          <w:sz w:val="18"/>
          <w:szCs w:val="18"/>
          <w:lang w:eastAsia="en-US"/>
        </w:rPr>
        <w:t>Isla Mujeres</w:t>
      </w:r>
      <w:r w:rsidR="00062753">
        <w:rPr>
          <w:rFonts w:ascii="Myriad Pro" w:eastAsia="Calibri" w:hAnsi="Myriad Pro" w:cs="Arial"/>
          <w:sz w:val="18"/>
          <w:szCs w:val="18"/>
          <w:lang w:eastAsia="en-US"/>
        </w:rPr>
        <w:t xml:space="preserve">, Quintana Roo </w:t>
      </w:r>
      <w:r w:rsidR="003507CA">
        <w:rPr>
          <w:rFonts w:ascii="Myriad Pro" w:eastAsia="Calibri" w:hAnsi="Myriad Pro" w:cs="Arial"/>
          <w:sz w:val="18"/>
          <w:szCs w:val="18"/>
          <w:lang w:eastAsia="en-US"/>
        </w:rPr>
        <w:t xml:space="preserve">a </w:t>
      </w:r>
      <w:r w:rsidR="00BC080E">
        <w:rPr>
          <w:rFonts w:ascii="Myriad Pro" w:eastAsia="Calibri" w:hAnsi="Myriad Pro" w:cs="Arial"/>
          <w:sz w:val="18"/>
          <w:szCs w:val="18"/>
          <w:lang w:eastAsia="en-US"/>
        </w:rPr>
        <w:t>10</w:t>
      </w:r>
      <w:r w:rsidR="00E72065">
        <w:rPr>
          <w:rFonts w:ascii="Myriad Pro" w:eastAsia="Calibri" w:hAnsi="Myriad Pro" w:cs="Arial"/>
          <w:sz w:val="18"/>
          <w:szCs w:val="18"/>
          <w:lang w:eastAsia="en-US"/>
        </w:rPr>
        <w:t xml:space="preserve"> de </w:t>
      </w:r>
      <w:r w:rsidR="004417D5">
        <w:rPr>
          <w:rFonts w:ascii="Myriad Pro" w:eastAsia="Calibri" w:hAnsi="Myriad Pro" w:cs="Arial"/>
          <w:sz w:val="18"/>
          <w:szCs w:val="18"/>
          <w:lang w:eastAsia="en-US"/>
        </w:rPr>
        <w:t>octubre</w:t>
      </w:r>
      <w:r w:rsidR="00D15F26" w:rsidRPr="00D15F26">
        <w:rPr>
          <w:rFonts w:ascii="Myriad Pro" w:eastAsia="Calibri" w:hAnsi="Myriad Pro" w:cs="Arial"/>
          <w:sz w:val="18"/>
          <w:szCs w:val="18"/>
          <w:lang w:eastAsia="en-US"/>
        </w:rPr>
        <w:t xml:space="preserve"> de 201</w:t>
      </w:r>
      <w:r w:rsidR="004417D5">
        <w:rPr>
          <w:rFonts w:ascii="Myriad Pro" w:eastAsia="Calibri" w:hAnsi="Myriad Pro" w:cs="Arial"/>
          <w:sz w:val="18"/>
          <w:szCs w:val="18"/>
          <w:lang w:eastAsia="en-US"/>
        </w:rPr>
        <w:t>9</w:t>
      </w:r>
      <w:r w:rsidR="00D15F26" w:rsidRPr="00D15F26">
        <w:rPr>
          <w:rFonts w:ascii="Myriad Pro" w:eastAsia="Calibri" w:hAnsi="Myriad Pro"/>
          <w:b/>
          <w:i/>
          <w:sz w:val="18"/>
          <w:szCs w:val="18"/>
          <w:lang w:eastAsia="en-US"/>
        </w:rPr>
        <w:t xml:space="preserve"> </w:t>
      </w:r>
    </w:p>
    <w:p w14:paraId="04935A75" w14:textId="067520E4" w:rsidR="00D15F26" w:rsidRPr="00D15F26" w:rsidRDefault="001515DB" w:rsidP="001515DB">
      <w:pPr>
        <w:jc w:val="right"/>
        <w:rPr>
          <w:rFonts w:ascii="Myriad Pro" w:eastAsia="Calibri" w:hAnsi="Myriad Pro"/>
          <w:b/>
          <w:i/>
          <w:sz w:val="18"/>
          <w:szCs w:val="18"/>
          <w:lang w:eastAsia="en-US"/>
        </w:rPr>
      </w:pPr>
      <w:r>
        <w:rPr>
          <w:rFonts w:ascii="Myriad Pro" w:eastAsia="Calibri" w:hAnsi="Myriad Pro"/>
          <w:b/>
          <w:i/>
          <w:sz w:val="18"/>
          <w:szCs w:val="18"/>
          <w:lang w:eastAsia="en-US"/>
        </w:rPr>
        <w:t>“201</w:t>
      </w:r>
      <w:r w:rsidR="00904096">
        <w:rPr>
          <w:rFonts w:ascii="Myriad Pro" w:eastAsia="Calibri" w:hAnsi="Myriad Pro"/>
          <w:b/>
          <w:i/>
          <w:sz w:val="18"/>
          <w:szCs w:val="18"/>
          <w:lang w:eastAsia="en-US"/>
        </w:rPr>
        <w:t>9</w:t>
      </w:r>
      <w:r w:rsidR="00C271E8">
        <w:rPr>
          <w:rFonts w:ascii="Myriad Pro" w:eastAsia="Calibri" w:hAnsi="Myriad Pro"/>
          <w:b/>
          <w:i/>
          <w:sz w:val="18"/>
          <w:szCs w:val="18"/>
          <w:lang w:eastAsia="en-US"/>
        </w:rPr>
        <w:t>, Año</w:t>
      </w:r>
      <w:r w:rsidR="00904096">
        <w:rPr>
          <w:rFonts w:ascii="Myriad Pro" w:eastAsia="Calibri" w:hAnsi="Myriad Pro"/>
          <w:b/>
          <w:i/>
          <w:sz w:val="18"/>
          <w:szCs w:val="18"/>
          <w:lang w:eastAsia="en-US"/>
        </w:rPr>
        <w:t xml:space="preserve"> del Respeto a los Derechos Humanos</w:t>
      </w:r>
      <w:r>
        <w:rPr>
          <w:rFonts w:ascii="Myriad Pro" w:eastAsia="Calibri" w:hAnsi="Myriad Pro"/>
          <w:b/>
          <w:i/>
          <w:sz w:val="18"/>
          <w:szCs w:val="18"/>
          <w:lang w:eastAsia="en-US"/>
        </w:rPr>
        <w:t>”</w:t>
      </w:r>
    </w:p>
    <w:p w14:paraId="2401E344" w14:textId="77777777" w:rsidR="0064724A" w:rsidRPr="00CC6F4B" w:rsidRDefault="0064724A" w:rsidP="00D15F26">
      <w:pPr>
        <w:jc w:val="both"/>
        <w:rPr>
          <w:rFonts w:ascii="Myriad Pro" w:eastAsia="Calibri" w:hAnsi="Myriad Pro" w:cs="Arial"/>
          <w:b/>
          <w:bCs/>
          <w:sz w:val="21"/>
          <w:szCs w:val="22"/>
          <w:lang w:eastAsia="en-US"/>
        </w:rPr>
      </w:pPr>
    </w:p>
    <w:p w14:paraId="3C96F06B" w14:textId="77777777" w:rsidR="007A3647" w:rsidRPr="004E22DB" w:rsidRDefault="007A3647" w:rsidP="007A3647">
      <w:pPr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  <w:t>Patricia Vázquez Pérez</w:t>
      </w:r>
    </w:p>
    <w:p w14:paraId="05921569" w14:textId="77777777" w:rsidR="007A3647" w:rsidRPr="004E22DB" w:rsidRDefault="007A3647" w:rsidP="007A3647">
      <w:pPr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  <w:t>Jefa de Relaciones Públicas</w:t>
      </w:r>
    </w:p>
    <w:p w14:paraId="504C1D22" w14:textId="77777777" w:rsidR="007A3647" w:rsidRPr="004E22DB" w:rsidRDefault="007A3647" w:rsidP="007A3647">
      <w:pPr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  <w:t>PRESENTE</w:t>
      </w:r>
    </w:p>
    <w:p w14:paraId="4D8DB696" w14:textId="218068EA" w:rsidR="00D93348" w:rsidRPr="004E22DB" w:rsidRDefault="00D93348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5645AC67" w14:textId="49F3D721" w:rsidR="004E22DB" w:rsidRPr="004E22DB" w:rsidRDefault="004E22DB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2A90D7C5" w14:textId="77777777" w:rsidR="004E22DB" w:rsidRPr="004E22DB" w:rsidRDefault="004E22DB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0A4648D0" w14:textId="456412E0" w:rsidR="00D93348" w:rsidRPr="004E22DB" w:rsidRDefault="00D93348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306B2BB6" w14:textId="378EBD8A" w:rsidR="004E22DB" w:rsidRPr="004E22DB" w:rsidRDefault="00D93348" w:rsidP="004E22DB">
      <w:pPr>
        <w:spacing w:line="480" w:lineRule="auto"/>
        <w:jc w:val="both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Arial"/>
          <w:sz w:val="24"/>
          <w:szCs w:val="24"/>
          <w:lang w:eastAsia="en-US"/>
        </w:rPr>
        <w:t>Sirva la presente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 xml:space="preserve"> para comunicarle su comisión a la </w:t>
      </w:r>
      <w:r w:rsidR="00BC080E">
        <w:rPr>
          <w:rFonts w:asciiTheme="minorHAnsi" w:eastAsia="Calibri" w:hAnsiTheme="minorHAnsi" w:cs="Arial"/>
          <w:sz w:val="24"/>
          <w:szCs w:val="24"/>
          <w:lang w:eastAsia="en-US"/>
        </w:rPr>
        <w:t>Cozumel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 xml:space="preserve">, Quintana Roo, durante </w:t>
      </w:r>
      <w:r w:rsidR="00BC080E">
        <w:rPr>
          <w:rFonts w:asciiTheme="minorHAnsi" w:eastAsia="Calibri" w:hAnsiTheme="minorHAnsi" w:cs="Arial"/>
          <w:sz w:val="24"/>
          <w:szCs w:val="24"/>
          <w:lang w:eastAsia="en-US"/>
        </w:rPr>
        <w:t xml:space="preserve">medio día </w:t>
      </w:r>
      <w:r w:rsidR="00F336F2">
        <w:rPr>
          <w:rFonts w:asciiTheme="minorHAnsi" w:eastAsia="Calibri" w:hAnsiTheme="minorHAnsi" w:cs="Arial"/>
          <w:sz w:val="24"/>
          <w:szCs w:val="24"/>
          <w:lang w:eastAsia="en-US"/>
        </w:rPr>
        <w:t xml:space="preserve">del </w:t>
      </w:r>
      <w:r w:rsidR="00BC080E">
        <w:rPr>
          <w:rFonts w:asciiTheme="minorHAnsi" w:eastAsia="Calibri" w:hAnsiTheme="minorHAnsi" w:cs="Arial"/>
          <w:sz w:val="24"/>
          <w:szCs w:val="24"/>
          <w:lang w:eastAsia="en-US"/>
        </w:rPr>
        <w:t>11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 xml:space="preserve"> </w:t>
      </w:r>
      <w:r w:rsidR="004417D5">
        <w:rPr>
          <w:rFonts w:asciiTheme="minorHAnsi" w:eastAsia="Calibri" w:hAnsiTheme="minorHAnsi" w:cs="Arial"/>
          <w:sz w:val="24"/>
          <w:szCs w:val="24"/>
          <w:lang w:eastAsia="en-US"/>
        </w:rPr>
        <w:t>de octubre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 xml:space="preserve"> del año en curso, con motivo</w:t>
      </w:r>
      <w:r w:rsidR="00BC080E">
        <w:rPr>
          <w:rFonts w:asciiTheme="minorHAnsi" w:eastAsia="Calibri" w:hAnsiTheme="minorHAnsi" w:cs="Arial"/>
          <w:sz w:val="24"/>
          <w:szCs w:val="24"/>
          <w:lang w:eastAsia="en-US"/>
        </w:rPr>
        <w:t xml:space="preserve"> darle cobertura</w:t>
      </w:r>
      <w:r w:rsidR="00D355A6">
        <w:rPr>
          <w:rFonts w:asciiTheme="minorHAnsi" w:eastAsia="Calibri" w:hAnsiTheme="minorHAnsi" w:cs="Arial"/>
          <w:sz w:val="24"/>
          <w:szCs w:val="24"/>
          <w:lang w:eastAsia="en-US"/>
        </w:rPr>
        <w:t xml:space="preserve"> de video</w:t>
      </w:r>
      <w:bookmarkStart w:id="0" w:name="_GoBack"/>
      <w:bookmarkEnd w:id="0"/>
      <w:r w:rsidR="00BC080E">
        <w:rPr>
          <w:rFonts w:asciiTheme="minorHAnsi" w:eastAsia="Calibri" w:hAnsiTheme="minorHAnsi" w:cs="Arial"/>
          <w:sz w:val="24"/>
          <w:szCs w:val="24"/>
          <w:lang w:eastAsia="en-US"/>
        </w:rPr>
        <w:t xml:space="preserve"> a la asistencia de la Directora General de la APIQROO del “Foro para la Movilidad Sustentable en Regiones Turísticas” </w:t>
      </w:r>
      <w:r w:rsidR="004417D5">
        <w:rPr>
          <w:rFonts w:asciiTheme="minorHAnsi" w:eastAsia="Calibri" w:hAnsiTheme="minorHAnsi" w:cs="Arial"/>
          <w:sz w:val="24"/>
          <w:szCs w:val="24"/>
          <w:lang w:eastAsia="en-US"/>
        </w:rPr>
        <w:t>.</w:t>
      </w:r>
    </w:p>
    <w:p w14:paraId="615715D9" w14:textId="5C42E189" w:rsidR="009A4D3F" w:rsidRPr="004E22DB" w:rsidRDefault="009A4D3F" w:rsidP="004E22DB">
      <w:pPr>
        <w:spacing w:before="100" w:beforeAutospacing="1" w:after="100" w:afterAutospacing="1" w:line="480" w:lineRule="auto"/>
        <w:jc w:val="both"/>
        <w:rPr>
          <w:rFonts w:ascii="Futura Bk BT Book" w:eastAsia="Calibri" w:hAnsi="Futura Bk BT Book" w:cs="Futura Medium"/>
          <w:sz w:val="24"/>
          <w:szCs w:val="24"/>
          <w:lang w:eastAsia="es-MX"/>
        </w:rPr>
      </w:pPr>
      <w:r w:rsidRPr="004E22DB">
        <w:rPr>
          <w:rFonts w:ascii="Futura Bk BT Book" w:eastAsia="Calibri" w:hAnsi="Futura Bk BT Book" w:cs="Futura Medium"/>
          <w:sz w:val="24"/>
          <w:szCs w:val="24"/>
          <w:lang w:eastAsia="en-US"/>
        </w:rPr>
        <w:t>Sin otro asunto en particular, me es grato hacer propicia la ocasión para enviarle un cordial saludo.</w:t>
      </w:r>
    </w:p>
    <w:p w14:paraId="10825D67" w14:textId="7B88C2CA" w:rsidR="00E72065" w:rsidRDefault="009A4D3F" w:rsidP="00E72065">
      <w:pPr>
        <w:spacing w:before="100" w:beforeAutospacing="1" w:after="100" w:afterAutospacing="1" w:line="259" w:lineRule="auto"/>
        <w:jc w:val="center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Tahoma"/>
          <w:sz w:val="24"/>
          <w:szCs w:val="24"/>
          <w:lang w:eastAsia="en-US"/>
        </w:rPr>
        <w:t>ATENTAMENTE</w:t>
      </w:r>
    </w:p>
    <w:p w14:paraId="0C870C0E" w14:textId="33E62C76" w:rsidR="004E22DB" w:rsidRDefault="004E22DB" w:rsidP="00F336F2">
      <w:pPr>
        <w:spacing w:before="100" w:beforeAutospacing="1" w:after="100" w:afterAutospacing="1" w:line="259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20446743" w14:textId="02C06329" w:rsidR="004E22DB" w:rsidRDefault="00F37EE9" w:rsidP="00F37EE9">
      <w:pPr>
        <w:tabs>
          <w:tab w:val="left" w:pos="390"/>
        </w:tabs>
        <w:spacing w:before="100" w:beforeAutospacing="1" w:after="100" w:afterAutospacing="1" w:line="259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ab/>
      </w:r>
    </w:p>
    <w:p w14:paraId="29A8C422" w14:textId="77777777" w:rsidR="00F37EE9" w:rsidRDefault="00F37EE9" w:rsidP="00F37EE9">
      <w:pPr>
        <w:tabs>
          <w:tab w:val="left" w:pos="390"/>
        </w:tabs>
        <w:spacing w:before="100" w:beforeAutospacing="1" w:after="100" w:afterAutospacing="1" w:line="259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0B8A4688" w14:textId="39851138" w:rsidR="00A51D45" w:rsidRPr="004E22DB" w:rsidRDefault="009A4D3F" w:rsidP="00E72065">
      <w:pPr>
        <w:spacing w:before="100" w:beforeAutospacing="1" w:after="100" w:afterAutospacing="1" w:line="259" w:lineRule="auto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Tahoma"/>
          <w:sz w:val="24"/>
          <w:szCs w:val="24"/>
          <w:lang w:eastAsia="en-US"/>
        </w:rPr>
        <w:t>C.c.p.-  Archivo/CZML***</w:t>
      </w:r>
    </w:p>
    <w:sectPr w:rsidR="00A51D45" w:rsidRPr="004E22DB" w:rsidSect="004E22DB">
      <w:headerReference w:type="default" r:id="rId8"/>
      <w:footerReference w:type="default" r:id="rId9"/>
      <w:pgSz w:w="12240" w:h="15840" w:code="1"/>
      <w:pgMar w:top="1761" w:right="1467" w:bottom="1843" w:left="1701" w:header="425" w:footer="2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29D82" w14:textId="77777777" w:rsidR="00D647D2" w:rsidRDefault="00D647D2" w:rsidP="00C35FEE">
      <w:r>
        <w:separator/>
      </w:r>
    </w:p>
  </w:endnote>
  <w:endnote w:type="continuationSeparator" w:id="0">
    <w:p w14:paraId="2303FAE3" w14:textId="77777777" w:rsidR="00D647D2" w:rsidRDefault="00D647D2" w:rsidP="00C3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utura Bk BT Book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Hv">
    <w:altName w:val="Arial"/>
    <w:panose1 w:val="020B0702020204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BCC5A" w14:textId="76157414" w:rsidR="0083563B" w:rsidRPr="00283491" w:rsidRDefault="00F37EE9" w:rsidP="00B83703">
    <w:pPr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79744" behindDoc="1" locked="0" layoutInCell="1" allowOverlap="1" wp14:anchorId="43D2C161" wp14:editId="52D20713">
          <wp:simplePos x="0" y="0"/>
          <wp:positionH relativeFrom="page">
            <wp:posOffset>8783</wp:posOffset>
          </wp:positionH>
          <wp:positionV relativeFrom="page">
            <wp:posOffset>8280715</wp:posOffset>
          </wp:positionV>
          <wp:extent cx="7800975" cy="17640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35" b="-1"/>
                  <a:stretch/>
                </pic:blipFill>
                <pic:spPr bwMode="auto">
                  <a:xfrm>
                    <a:off x="0" y="0"/>
                    <a:ext cx="7800975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5AF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E8F8A5" wp14:editId="58186BA2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EF65E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14:paraId="2EBE71E1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14:paraId="5B2396C9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14:paraId="7F5C72E2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F8A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132.95pt;margin-top:705.2pt;width:387.75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" filled="f" stroked="f" strokeweight=".5pt">
              <v:textbox>
                <w:txbxContent>
                  <w:p w14:paraId="717EF65E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14:paraId="2EBE71E1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14:paraId="5B2396C9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14:paraId="7F5C72E2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5AF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5E8F17" wp14:editId="6AA44CD4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BE5F7A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14:paraId="2861B306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14:paraId="471DAFA4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14:paraId="58E804D6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E8F17" id="Cuadro de texto 4" o:spid="_x0000_s1028" type="#_x0000_t202" style="position:absolute;margin-left:132.95pt;margin-top:705.2pt;width:387.75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" filled="f" stroked="f" strokeweight=".5pt">
              <v:textbox>
                <w:txbxContent>
                  <w:p w14:paraId="3EBE5F7A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14:paraId="2861B306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14:paraId="471DAFA4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14:paraId="58E804D6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CB6AD0" w14:textId="1E25D9B2" w:rsidR="009F3644" w:rsidRDefault="00F37EE9" w:rsidP="009F3644">
    <w:pPr>
      <w:jc w:val="center"/>
      <w:rPr>
        <w:rFonts w:ascii="Futura Hv" w:hAnsi="Futura Hv"/>
        <w:color w:val="5B9BD5"/>
        <w:sz w:val="18"/>
      </w:rPr>
    </w:pPr>
    <w:r w:rsidRPr="009F3644">
      <w:rPr>
        <w:rFonts w:ascii="Futura Hv" w:hAnsi="Futura Hv"/>
        <w:noProof/>
        <w:color w:val="5B9BD5"/>
        <w:sz w:val="18"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3C245B60" wp14:editId="0174B61E">
              <wp:simplePos x="0" y="0"/>
              <wp:positionH relativeFrom="column">
                <wp:posOffset>500113</wp:posOffset>
              </wp:positionH>
              <wp:positionV relativeFrom="paragraph">
                <wp:posOffset>118929</wp:posOffset>
              </wp:positionV>
              <wp:extent cx="4939470" cy="3543869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470" cy="35438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B476F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  <w:lang w:eastAsia="en-US"/>
                            </w:rPr>
                          </w:pPr>
                          <w:r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Terminal Marítima Isla Mujeres</w:t>
                          </w:r>
                        </w:p>
                        <w:p w14:paraId="71D051A7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Av. Rueda Medina S/N Zona Federal   Col. Centro.   C.P. 77400.  </w:t>
                          </w:r>
                        </w:p>
                        <w:p w14:paraId="5FD955D3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Isla Mujeres, Quintana Roo, México.</w:t>
                          </w:r>
                        </w:p>
                        <w:p w14:paraId="2FBE57B2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Tel.: (998) 27448 22</w:t>
                          </w:r>
                        </w:p>
                        <w:p w14:paraId="34370B8D" w14:textId="77A4CD44" w:rsidR="009F3644" w:rsidRDefault="009F3644" w:rsidP="009F3644">
                          <w:pPr>
                            <w:pStyle w:val="Piedepgina"/>
                            <w:jc w:val="center"/>
                          </w:pPr>
                        </w:p>
                        <w:p w14:paraId="3EC2E96E" w14:textId="77777777" w:rsidR="009F3644" w:rsidRDefault="009F36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245B60" id="Cuadro de texto 2" o:spid="_x0000_s1029" type="#_x0000_t202" style="position:absolute;left:0;text-align:left;margin-left:39.4pt;margin-top:9.35pt;width:388.95pt;height:279.0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" filled="f" stroked="f">
              <v:textbox>
                <w:txbxContent>
                  <w:p w14:paraId="3D5B476F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  <w:lang w:eastAsia="en-US"/>
                      </w:rPr>
                    </w:pPr>
                    <w:r>
                      <w:rPr>
                        <w:rFonts w:ascii="Futura Hv" w:hAnsi="Futura Hv"/>
                        <w:color w:val="5B9BD5"/>
                        <w:sz w:val="18"/>
                      </w:rPr>
                      <w:t>Terminal Marítima Isla Mujeres</w:t>
                    </w:r>
                  </w:p>
                  <w:p w14:paraId="71D051A7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Av. Rueda Medina S/N Zona Federal   Col. Centro.   C.P. 77400.  </w:t>
                    </w:r>
                  </w:p>
                  <w:p w14:paraId="5FD955D3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Isla Mujeres, Quintana Roo, México.</w:t>
                    </w:r>
                  </w:p>
                  <w:p w14:paraId="2FBE57B2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Tel.: (998) 27448 22</w:t>
                    </w:r>
                  </w:p>
                  <w:p w14:paraId="34370B8D" w14:textId="77A4CD44" w:rsidR="009F3644" w:rsidRDefault="009F3644" w:rsidP="009F3644">
                    <w:pPr>
                      <w:pStyle w:val="Piedepgina"/>
                      <w:jc w:val="center"/>
                    </w:pPr>
                  </w:p>
                  <w:p w14:paraId="3EC2E96E" w14:textId="77777777" w:rsidR="009F3644" w:rsidRDefault="009F3644"/>
                </w:txbxContent>
              </v:textbox>
            </v:shape>
          </w:pict>
        </mc:Fallback>
      </mc:AlternateContent>
    </w:r>
  </w:p>
  <w:p w14:paraId="17CDB0C4" w14:textId="779A50AA" w:rsidR="009F3644" w:rsidRDefault="009F3644" w:rsidP="009F3644">
    <w:pPr>
      <w:jc w:val="center"/>
      <w:rPr>
        <w:rFonts w:ascii="Futura Hv" w:hAnsi="Futura Hv"/>
        <w:color w:val="5B9BD5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FC673" w14:textId="77777777" w:rsidR="00D647D2" w:rsidRDefault="00D647D2" w:rsidP="00C35FEE">
      <w:r>
        <w:separator/>
      </w:r>
    </w:p>
  </w:footnote>
  <w:footnote w:type="continuationSeparator" w:id="0">
    <w:p w14:paraId="2A4EF754" w14:textId="77777777" w:rsidR="00D647D2" w:rsidRDefault="00D647D2" w:rsidP="00C3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E391" w14:textId="693516C8" w:rsidR="001515DB" w:rsidRPr="00D15F26" w:rsidRDefault="00F37EE9" w:rsidP="001515DB">
    <w:pPr>
      <w:rPr>
        <w:rFonts w:ascii="Myriad Pro" w:eastAsia="Calibri" w:hAnsi="Myriad Pro"/>
        <w:b/>
        <w:bCs/>
        <w:sz w:val="22"/>
        <w:szCs w:val="22"/>
        <w:lang w:eastAsia="en-US"/>
      </w:rPr>
    </w:pPr>
    <w:r w:rsidRPr="00F37EE9">
      <w:rPr>
        <w:rFonts w:ascii="Myriad Pro" w:eastAsia="Calibri" w:hAnsi="Myriad Pro"/>
        <w:b/>
        <w:bCs/>
        <w:noProof/>
        <w:sz w:val="22"/>
        <w:szCs w:val="22"/>
        <w:lang w:eastAsia="en-US"/>
      </w:rPr>
      <w:drawing>
        <wp:anchor distT="0" distB="0" distL="114300" distR="114300" simplePos="0" relativeHeight="251677696" behindDoc="0" locked="0" layoutInCell="1" allowOverlap="1" wp14:anchorId="76FBDCF6" wp14:editId="0E1C2EDE">
          <wp:simplePos x="0" y="0"/>
          <wp:positionH relativeFrom="column">
            <wp:posOffset>-513080</wp:posOffset>
          </wp:positionH>
          <wp:positionV relativeFrom="paragraph">
            <wp:posOffset>81280</wp:posOffset>
          </wp:positionV>
          <wp:extent cx="850265" cy="78359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7EE9">
      <w:rPr>
        <w:rFonts w:ascii="Myriad Pro" w:eastAsia="Calibri" w:hAnsi="Myriad Pro"/>
        <w:b/>
        <w:bCs/>
        <w:noProof/>
        <w:sz w:val="22"/>
        <w:szCs w:val="22"/>
        <w:lang w:eastAsia="en-US"/>
      </w:rPr>
      <w:drawing>
        <wp:anchor distT="0" distB="0" distL="114300" distR="114300" simplePos="0" relativeHeight="251676672" behindDoc="0" locked="0" layoutInCell="1" allowOverlap="1" wp14:anchorId="555C219A" wp14:editId="1119A972">
          <wp:simplePos x="0" y="0"/>
          <wp:positionH relativeFrom="column">
            <wp:posOffset>4511040</wp:posOffset>
          </wp:positionH>
          <wp:positionV relativeFrom="paragraph">
            <wp:posOffset>95250</wp:posOffset>
          </wp:positionV>
          <wp:extent cx="857250" cy="78359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7EE9">
      <w:rPr>
        <w:rFonts w:ascii="Myriad Pro" w:eastAsia="Calibri" w:hAnsi="Myriad Pro"/>
        <w:b/>
        <w:bCs/>
        <w:noProof/>
        <w:sz w:val="22"/>
        <w:szCs w:val="22"/>
        <w:lang w:eastAsia="en-US"/>
      </w:rPr>
      <w:drawing>
        <wp:anchor distT="0" distB="0" distL="114300" distR="114300" simplePos="0" relativeHeight="251675648" behindDoc="0" locked="0" layoutInCell="1" allowOverlap="1" wp14:anchorId="3AB04018" wp14:editId="6CCDB5DE">
          <wp:simplePos x="0" y="0"/>
          <wp:positionH relativeFrom="column">
            <wp:posOffset>5458157</wp:posOffset>
          </wp:positionH>
          <wp:positionV relativeFrom="paragraph">
            <wp:posOffset>91707</wp:posOffset>
          </wp:positionV>
          <wp:extent cx="711835" cy="80518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5EDC5" w14:textId="2867B7A6" w:rsidR="001515DB" w:rsidRDefault="001515DB" w:rsidP="001515DB">
    <w:pPr>
      <w:rPr>
        <w:rFonts w:ascii="Myriad Pro" w:eastAsia="Calibri" w:hAnsi="Myriad Pro"/>
        <w:b/>
        <w:bCs/>
        <w:sz w:val="22"/>
        <w:szCs w:val="22"/>
        <w:lang w:eastAsia="en-US"/>
      </w:rPr>
    </w:pPr>
    <w:r>
      <w:rPr>
        <w:rFonts w:ascii="Bookman Old Style" w:hAnsi="Bookman Old Style"/>
        <w:noProof/>
        <w:sz w:val="16"/>
        <w:szCs w:val="16"/>
        <w:lang w:val="es-ES_tradnl" w:eastAsia="es-ES_tradn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350F16" wp14:editId="6CE8C8F4">
              <wp:simplePos x="0" y="0"/>
              <wp:positionH relativeFrom="column">
                <wp:posOffset>827612</wp:posOffset>
              </wp:positionH>
              <wp:positionV relativeFrom="paragraph">
                <wp:posOffset>148708</wp:posOffset>
              </wp:positionV>
              <wp:extent cx="3238500" cy="6858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87572" w14:textId="77777777" w:rsidR="007303F9" w:rsidRDefault="001515DB" w:rsidP="007303F9">
                          <w:pPr>
                            <w:jc w:val="center"/>
                            <w:rPr>
                              <w:rFonts w:ascii="Myriad Pro" w:eastAsia="Calibri" w:hAnsi="Myriad Pro" w:cs="Tahoma"/>
                              <w:b/>
                              <w:szCs w:val="24"/>
                              <w:lang w:eastAsia="en-US"/>
                            </w:rPr>
                          </w:pPr>
                          <w:r w:rsidRPr="001515DB">
                            <w:rPr>
                              <w:rFonts w:ascii="Myriad Pro" w:eastAsia="Calibri" w:hAnsi="Myriad Pro"/>
                              <w:b/>
                              <w:bCs/>
                              <w:szCs w:val="24"/>
                              <w:lang w:eastAsia="en-US"/>
                            </w:rPr>
                            <w:t>C. LILIANA COZUMEL MIER MUÑOZ</w:t>
                          </w:r>
                        </w:p>
                        <w:p w14:paraId="0F62D9D8" w14:textId="77777777" w:rsidR="007303F9" w:rsidRDefault="001515DB" w:rsidP="007303F9">
                          <w:pPr>
                            <w:jc w:val="center"/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</w:pPr>
                          <w:r w:rsidRPr="001515DB"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  <w:t>COORDINACIÓN GENERAL DE</w:t>
                          </w:r>
                          <w:r w:rsidR="007303F9">
                            <w:rPr>
                              <w:rFonts w:ascii="Myriad Pro" w:eastAsia="Calibri" w:hAnsi="Myriad Pro" w:cs="Tahoma"/>
                              <w:b/>
                              <w:szCs w:val="24"/>
                              <w:lang w:eastAsia="en-US"/>
                            </w:rPr>
                            <w:t xml:space="preserve"> </w:t>
                          </w:r>
                          <w:r w:rsidRPr="001515DB"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  <w:t>PRENSA Y</w:t>
                          </w:r>
                        </w:p>
                        <w:p w14:paraId="5AA421D8" w14:textId="72505892" w:rsidR="001515DB" w:rsidRPr="007303F9" w:rsidRDefault="001515DB" w:rsidP="007303F9">
                          <w:pPr>
                            <w:jc w:val="center"/>
                            <w:rPr>
                              <w:rFonts w:ascii="Myriad Pro" w:eastAsia="Calibri" w:hAnsi="Myriad Pro" w:cs="Tahoma"/>
                              <w:b/>
                              <w:szCs w:val="24"/>
                              <w:lang w:eastAsia="en-US"/>
                            </w:rPr>
                          </w:pPr>
                          <w:r w:rsidRPr="001515DB"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  <w:t xml:space="preserve"> RELACIONES PÚBLICAS DE LA APIQROO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50F1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65.15pt;margin-top:11.7pt;width:255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" filled="f" stroked="f">
              <v:textbox>
                <w:txbxContent>
                  <w:p w14:paraId="46987572" w14:textId="77777777" w:rsidR="007303F9" w:rsidRDefault="001515DB" w:rsidP="007303F9">
                    <w:pPr>
                      <w:jc w:val="center"/>
                      <w:rPr>
                        <w:rFonts w:ascii="Myriad Pro" w:eastAsia="Calibri" w:hAnsi="Myriad Pro" w:cs="Tahoma"/>
                        <w:b/>
                        <w:szCs w:val="24"/>
                        <w:lang w:eastAsia="en-US"/>
                      </w:rPr>
                    </w:pPr>
                    <w:r w:rsidRPr="001515DB">
                      <w:rPr>
                        <w:rFonts w:ascii="Myriad Pro" w:eastAsia="Calibri" w:hAnsi="Myriad Pro"/>
                        <w:b/>
                        <w:bCs/>
                        <w:szCs w:val="24"/>
                        <w:lang w:eastAsia="en-US"/>
                      </w:rPr>
                      <w:t>C. LILIANA COZUMEL MIER MUÑOZ</w:t>
                    </w:r>
                  </w:p>
                  <w:p w14:paraId="0F62D9D8" w14:textId="77777777" w:rsidR="007303F9" w:rsidRDefault="001515DB" w:rsidP="007303F9">
                    <w:pPr>
                      <w:jc w:val="center"/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</w:pPr>
                    <w:r w:rsidRPr="001515DB"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  <w:t>COORDINACIÓN GENERAL DE</w:t>
                    </w:r>
                    <w:r w:rsidR="007303F9">
                      <w:rPr>
                        <w:rFonts w:ascii="Myriad Pro" w:eastAsia="Calibri" w:hAnsi="Myriad Pro" w:cs="Tahoma"/>
                        <w:b/>
                        <w:szCs w:val="24"/>
                        <w:lang w:eastAsia="en-US"/>
                      </w:rPr>
                      <w:t xml:space="preserve"> </w:t>
                    </w:r>
                    <w:r w:rsidRPr="001515DB"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  <w:t>PRENSA Y</w:t>
                    </w:r>
                  </w:p>
                  <w:p w14:paraId="5AA421D8" w14:textId="72505892" w:rsidR="001515DB" w:rsidRPr="007303F9" w:rsidRDefault="001515DB" w:rsidP="007303F9">
                    <w:pPr>
                      <w:jc w:val="center"/>
                      <w:rPr>
                        <w:rFonts w:ascii="Myriad Pro" w:eastAsia="Calibri" w:hAnsi="Myriad Pro" w:cs="Tahoma"/>
                        <w:b/>
                        <w:szCs w:val="24"/>
                        <w:lang w:eastAsia="en-US"/>
                      </w:rPr>
                    </w:pPr>
                    <w:r w:rsidRPr="001515DB"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  <w:t xml:space="preserve"> RELACIONES PÚBLICAS DE LA APIQROO</w:t>
                    </w:r>
                  </w:p>
                </w:txbxContent>
              </v:textbox>
            </v:shape>
          </w:pict>
        </mc:Fallback>
      </mc:AlternateContent>
    </w:r>
  </w:p>
  <w:p w14:paraId="0C9F6BF9" w14:textId="77777777" w:rsidR="001515DB" w:rsidRPr="001515DB" w:rsidRDefault="001515DB" w:rsidP="001515DB">
    <w:pPr>
      <w:rPr>
        <w:rFonts w:ascii="Myriad Pro" w:eastAsia="Calibri" w:hAnsi="Myriad Pro"/>
        <w:b/>
        <w:bCs/>
        <w:szCs w:val="24"/>
        <w:lang w:eastAsia="en-US"/>
      </w:rPr>
    </w:pPr>
  </w:p>
  <w:p w14:paraId="5AFDD4EB" w14:textId="77777777" w:rsidR="001515DB" w:rsidRPr="001515DB" w:rsidRDefault="001515DB" w:rsidP="001515DB">
    <w:pPr>
      <w:jc w:val="center"/>
      <w:rPr>
        <w:rFonts w:ascii="Myriad Pro" w:eastAsia="Calibri" w:hAnsi="Myriad Pro" w:cs="Arial"/>
        <w:b/>
        <w:szCs w:val="24"/>
        <w:lang w:eastAsia="en-US"/>
      </w:rPr>
    </w:pPr>
  </w:p>
  <w:p w14:paraId="56DE34AE" w14:textId="77777777" w:rsidR="0007174A" w:rsidRDefault="000717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CB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" w15:restartNumberingAfterBreak="0">
    <w:nsid w:val="0C007C98"/>
    <w:multiLevelType w:val="hybridMultilevel"/>
    <w:tmpl w:val="5B3A29D6"/>
    <w:lvl w:ilvl="0" w:tplc="82927B8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A4654B"/>
    <w:multiLevelType w:val="hybridMultilevel"/>
    <w:tmpl w:val="AAEE0AD8"/>
    <w:lvl w:ilvl="0" w:tplc="0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C9424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4" w15:restartNumberingAfterBreak="0">
    <w:nsid w:val="195D30B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5" w15:restartNumberingAfterBreak="0">
    <w:nsid w:val="292A775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6" w15:restartNumberingAfterBreak="0">
    <w:nsid w:val="2B2736B9"/>
    <w:multiLevelType w:val="hybridMultilevel"/>
    <w:tmpl w:val="CAEEB7E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start w:val="1"/>
      <w:numFmt w:val="bullet"/>
      <w:lvlText w:val=""/>
      <w:lvlJc w:val="left"/>
      <w:pPr>
        <w:tabs>
          <w:tab w:val="num" w:pos="1537"/>
        </w:tabs>
        <w:ind w:left="153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57"/>
        </w:tabs>
        <w:ind w:left="22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97"/>
        </w:tabs>
        <w:ind w:left="36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17"/>
        </w:tabs>
        <w:ind w:left="44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57"/>
        </w:tabs>
        <w:ind w:left="58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77"/>
        </w:tabs>
        <w:ind w:left="6577" w:hanging="360"/>
      </w:pPr>
    </w:lvl>
  </w:abstractNum>
  <w:abstractNum w:abstractNumId="7" w15:restartNumberingAfterBreak="0">
    <w:nsid w:val="36B042BB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8" w15:restartNumberingAfterBreak="0">
    <w:nsid w:val="52BB2927"/>
    <w:multiLevelType w:val="hybridMultilevel"/>
    <w:tmpl w:val="871814C6"/>
    <w:lvl w:ilvl="0" w:tplc="3E84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303DF1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63950EC8"/>
    <w:multiLevelType w:val="hybridMultilevel"/>
    <w:tmpl w:val="93CECC0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586D1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77F245A4"/>
    <w:multiLevelType w:val="hybridMultilevel"/>
    <w:tmpl w:val="99AE11B2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860CA2"/>
    <w:multiLevelType w:val="hybridMultilevel"/>
    <w:tmpl w:val="C7A24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EE"/>
    <w:rsid w:val="000004A5"/>
    <w:rsid w:val="00007361"/>
    <w:rsid w:val="00014163"/>
    <w:rsid w:val="000249FF"/>
    <w:rsid w:val="00024C73"/>
    <w:rsid w:val="000328E1"/>
    <w:rsid w:val="00032907"/>
    <w:rsid w:val="000414E3"/>
    <w:rsid w:val="0004179E"/>
    <w:rsid w:val="00045B42"/>
    <w:rsid w:val="00062753"/>
    <w:rsid w:val="000666EF"/>
    <w:rsid w:val="0007174A"/>
    <w:rsid w:val="000864CD"/>
    <w:rsid w:val="00094569"/>
    <w:rsid w:val="000A4E17"/>
    <w:rsid w:val="000B51B5"/>
    <w:rsid w:val="000C2BCD"/>
    <w:rsid w:val="000C4406"/>
    <w:rsid w:val="000C60D5"/>
    <w:rsid w:val="000D5953"/>
    <w:rsid w:val="000D7D3A"/>
    <w:rsid w:val="000F5483"/>
    <w:rsid w:val="000F65DB"/>
    <w:rsid w:val="00107D04"/>
    <w:rsid w:val="001120EA"/>
    <w:rsid w:val="001247B1"/>
    <w:rsid w:val="00131D63"/>
    <w:rsid w:val="001352FC"/>
    <w:rsid w:val="001448FB"/>
    <w:rsid w:val="001515DB"/>
    <w:rsid w:val="00152236"/>
    <w:rsid w:val="0015445C"/>
    <w:rsid w:val="00164A2C"/>
    <w:rsid w:val="00166CAB"/>
    <w:rsid w:val="001748C9"/>
    <w:rsid w:val="00192FAF"/>
    <w:rsid w:val="0019527C"/>
    <w:rsid w:val="00196A3C"/>
    <w:rsid w:val="001A2CDA"/>
    <w:rsid w:val="001A3131"/>
    <w:rsid w:val="001A5444"/>
    <w:rsid w:val="001B05F9"/>
    <w:rsid w:val="001B6E63"/>
    <w:rsid w:val="001B7AF3"/>
    <w:rsid w:val="001C7A10"/>
    <w:rsid w:val="001D0026"/>
    <w:rsid w:val="001F47D9"/>
    <w:rsid w:val="001F6DB5"/>
    <w:rsid w:val="001F7F72"/>
    <w:rsid w:val="00202F14"/>
    <w:rsid w:val="00221594"/>
    <w:rsid w:val="00223B50"/>
    <w:rsid w:val="0025011F"/>
    <w:rsid w:val="002505E6"/>
    <w:rsid w:val="0028227C"/>
    <w:rsid w:val="00283491"/>
    <w:rsid w:val="00293C96"/>
    <w:rsid w:val="002957C3"/>
    <w:rsid w:val="002A5D48"/>
    <w:rsid w:val="002B1E95"/>
    <w:rsid w:val="002D0BA2"/>
    <w:rsid w:val="002F7FCB"/>
    <w:rsid w:val="00302275"/>
    <w:rsid w:val="00310CDB"/>
    <w:rsid w:val="003150D5"/>
    <w:rsid w:val="00315D29"/>
    <w:rsid w:val="00325D70"/>
    <w:rsid w:val="003339AE"/>
    <w:rsid w:val="00340E77"/>
    <w:rsid w:val="00343AA7"/>
    <w:rsid w:val="003507CA"/>
    <w:rsid w:val="003559BC"/>
    <w:rsid w:val="00363B47"/>
    <w:rsid w:val="00365835"/>
    <w:rsid w:val="00371DA8"/>
    <w:rsid w:val="00373997"/>
    <w:rsid w:val="00381864"/>
    <w:rsid w:val="00393A40"/>
    <w:rsid w:val="003B4A39"/>
    <w:rsid w:val="003C0B0C"/>
    <w:rsid w:val="003C1E35"/>
    <w:rsid w:val="003D1BE1"/>
    <w:rsid w:val="003D21B5"/>
    <w:rsid w:val="003D4975"/>
    <w:rsid w:val="003E7938"/>
    <w:rsid w:val="003E7B5A"/>
    <w:rsid w:val="003F05A6"/>
    <w:rsid w:val="003F1847"/>
    <w:rsid w:val="00400417"/>
    <w:rsid w:val="004035BE"/>
    <w:rsid w:val="004247A5"/>
    <w:rsid w:val="00425E29"/>
    <w:rsid w:val="004367B9"/>
    <w:rsid w:val="00441082"/>
    <w:rsid w:val="004417D5"/>
    <w:rsid w:val="0044417D"/>
    <w:rsid w:val="004451F8"/>
    <w:rsid w:val="004464A1"/>
    <w:rsid w:val="00450F3D"/>
    <w:rsid w:val="004511FE"/>
    <w:rsid w:val="00454035"/>
    <w:rsid w:val="00454215"/>
    <w:rsid w:val="00472310"/>
    <w:rsid w:val="004747C1"/>
    <w:rsid w:val="004752C8"/>
    <w:rsid w:val="00482F04"/>
    <w:rsid w:val="004830A0"/>
    <w:rsid w:val="004852B0"/>
    <w:rsid w:val="00495DC2"/>
    <w:rsid w:val="004D4BD6"/>
    <w:rsid w:val="004E0B8B"/>
    <w:rsid w:val="004E22DB"/>
    <w:rsid w:val="00500D9D"/>
    <w:rsid w:val="005029E9"/>
    <w:rsid w:val="0051709A"/>
    <w:rsid w:val="005232F8"/>
    <w:rsid w:val="00525B1C"/>
    <w:rsid w:val="00534E2D"/>
    <w:rsid w:val="005419DA"/>
    <w:rsid w:val="005579F2"/>
    <w:rsid w:val="005627D5"/>
    <w:rsid w:val="00573EBF"/>
    <w:rsid w:val="00575BF1"/>
    <w:rsid w:val="00577479"/>
    <w:rsid w:val="00584EF1"/>
    <w:rsid w:val="00585B08"/>
    <w:rsid w:val="005A311C"/>
    <w:rsid w:val="005B0F6E"/>
    <w:rsid w:val="005B1382"/>
    <w:rsid w:val="005B4D28"/>
    <w:rsid w:val="005D0EAC"/>
    <w:rsid w:val="005D408A"/>
    <w:rsid w:val="005E1496"/>
    <w:rsid w:val="005F1493"/>
    <w:rsid w:val="005F2821"/>
    <w:rsid w:val="005F4BF0"/>
    <w:rsid w:val="005F6714"/>
    <w:rsid w:val="00601A6C"/>
    <w:rsid w:val="00601B82"/>
    <w:rsid w:val="00605355"/>
    <w:rsid w:val="00605447"/>
    <w:rsid w:val="00610359"/>
    <w:rsid w:val="006104D2"/>
    <w:rsid w:val="00611E2A"/>
    <w:rsid w:val="00612B49"/>
    <w:rsid w:val="00620F40"/>
    <w:rsid w:val="006212FC"/>
    <w:rsid w:val="00623F2A"/>
    <w:rsid w:val="00624163"/>
    <w:rsid w:val="00631E28"/>
    <w:rsid w:val="00635201"/>
    <w:rsid w:val="00635FC3"/>
    <w:rsid w:val="00636DDB"/>
    <w:rsid w:val="00644A34"/>
    <w:rsid w:val="00645241"/>
    <w:rsid w:val="0064724A"/>
    <w:rsid w:val="00650DD3"/>
    <w:rsid w:val="00651270"/>
    <w:rsid w:val="006547E2"/>
    <w:rsid w:val="00660150"/>
    <w:rsid w:val="00661A5A"/>
    <w:rsid w:val="00664D17"/>
    <w:rsid w:val="00670427"/>
    <w:rsid w:val="00677440"/>
    <w:rsid w:val="006850EC"/>
    <w:rsid w:val="00685728"/>
    <w:rsid w:val="006A0DB6"/>
    <w:rsid w:val="006A385A"/>
    <w:rsid w:val="006A5293"/>
    <w:rsid w:val="006B01C7"/>
    <w:rsid w:val="006D071B"/>
    <w:rsid w:val="006D1820"/>
    <w:rsid w:val="006D1E91"/>
    <w:rsid w:val="006D2B88"/>
    <w:rsid w:val="006D417D"/>
    <w:rsid w:val="006E1152"/>
    <w:rsid w:val="006E7F2B"/>
    <w:rsid w:val="006E7F74"/>
    <w:rsid w:val="006F0DDF"/>
    <w:rsid w:val="0070754A"/>
    <w:rsid w:val="00707B62"/>
    <w:rsid w:val="00720036"/>
    <w:rsid w:val="007303F9"/>
    <w:rsid w:val="00740402"/>
    <w:rsid w:val="007561D1"/>
    <w:rsid w:val="00760EE1"/>
    <w:rsid w:val="00763289"/>
    <w:rsid w:val="00777389"/>
    <w:rsid w:val="00785943"/>
    <w:rsid w:val="0079551A"/>
    <w:rsid w:val="00797C83"/>
    <w:rsid w:val="007A3647"/>
    <w:rsid w:val="007A3A65"/>
    <w:rsid w:val="007C1026"/>
    <w:rsid w:val="007C7E4D"/>
    <w:rsid w:val="007D21A3"/>
    <w:rsid w:val="007E002F"/>
    <w:rsid w:val="007E35C8"/>
    <w:rsid w:val="007F6B54"/>
    <w:rsid w:val="007F7337"/>
    <w:rsid w:val="00802D5C"/>
    <w:rsid w:val="00806CB6"/>
    <w:rsid w:val="00812CF2"/>
    <w:rsid w:val="00814278"/>
    <w:rsid w:val="00816B96"/>
    <w:rsid w:val="00826DEC"/>
    <w:rsid w:val="0083563B"/>
    <w:rsid w:val="00836877"/>
    <w:rsid w:val="00842C06"/>
    <w:rsid w:val="00846D75"/>
    <w:rsid w:val="00854289"/>
    <w:rsid w:val="008557E2"/>
    <w:rsid w:val="00873381"/>
    <w:rsid w:val="0087433B"/>
    <w:rsid w:val="008758FC"/>
    <w:rsid w:val="00882382"/>
    <w:rsid w:val="008912FC"/>
    <w:rsid w:val="008954B8"/>
    <w:rsid w:val="0089608D"/>
    <w:rsid w:val="00897C3A"/>
    <w:rsid w:val="008A51AC"/>
    <w:rsid w:val="008A7F04"/>
    <w:rsid w:val="008C2D8D"/>
    <w:rsid w:val="008C3884"/>
    <w:rsid w:val="008C7F8C"/>
    <w:rsid w:val="008D1FD5"/>
    <w:rsid w:val="008E1B84"/>
    <w:rsid w:val="008F3CC5"/>
    <w:rsid w:val="008F3D1F"/>
    <w:rsid w:val="008F6D18"/>
    <w:rsid w:val="00904096"/>
    <w:rsid w:val="00904459"/>
    <w:rsid w:val="00926A4F"/>
    <w:rsid w:val="00961708"/>
    <w:rsid w:val="009811D7"/>
    <w:rsid w:val="00982976"/>
    <w:rsid w:val="0099629B"/>
    <w:rsid w:val="00997719"/>
    <w:rsid w:val="009A1E55"/>
    <w:rsid w:val="009A4D3F"/>
    <w:rsid w:val="009B47F7"/>
    <w:rsid w:val="009B54F3"/>
    <w:rsid w:val="009B6D48"/>
    <w:rsid w:val="009C7F13"/>
    <w:rsid w:val="009D174B"/>
    <w:rsid w:val="009D3100"/>
    <w:rsid w:val="009D61CB"/>
    <w:rsid w:val="009E66A4"/>
    <w:rsid w:val="009F0C71"/>
    <w:rsid w:val="009F3644"/>
    <w:rsid w:val="009F4C8C"/>
    <w:rsid w:val="00A05D50"/>
    <w:rsid w:val="00A30199"/>
    <w:rsid w:val="00A361C6"/>
    <w:rsid w:val="00A43E4E"/>
    <w:rsid w:val="00A4450B"/>
    <w:rsid w:val="00A51D45"/>
    <w:rsid w:val="00A62D0E"/>
    <w:rsid w:val="00A71A8D"/>
    <w:rsid w:val="00A71F29"/>
    <w:rsid w:val="00A80558"/>
    <w:rsid w:val="00A861A8"/>
    <w:rsid w:val="00A92040"/>
    <w:rsid w:val="00AA2069"/>
    <w:rsid w:val="00AA5242"/>
    <w:rsid w:val="00AA6447"/>
    <w:rsid w:val="00AA65CA"/>
    <w:rsid w:val="00AA7B16"/>
    <w:rsid w:val="00AC4B8E"/>
    <w:rsid w:val="00AC5463"/>
    <w:rsid w:val="00AD180A"/>
    <w:rsid w:val="00AE1C8E"/>
    <w:rsid w:val="00AF745D"/>
    <w:rsid w:val="00B076BD"/>
    <w:rsid w:val="00B2230C"/>
    <w:rsid w:val="00B33775"/>
    <w:rsid w:val="00B43CF6"/>
    <w:rsid w:val="00B46E5D"/>
    <w:rsid w:val="00B55351"/>
    <w:rsid w:val="00B63949"/>
    <w:rsid w:val="00B63CB1"/>
    <w:rsid w:val="00B83703"/>
    <w:rsid w:val="00B87F37"/>
    <w:rsid w:val="00B9450B"/>
    <w:rsid w:val="00B95998"/>
    <w:rsid w:val="00BC080E"/>
    <w:rsid w:val="00BE40FD"/>
    <w:rsid w:val="00BE7E7F"/>
    <w:rsid w:val="00BF0735"/>
    <w:rsid w:val="00C055AF"/>
    <w:rsid w:val="00C15BFC"/>
    <w:rsid w:val="00C251DB"/>
    <w:rsid w:val="00C271E8"/>
    <w:rsid w:val="00C35A80"/>
    <w:rsid w:val="00C35FEE"/>
    <w:rsid w:val="00C36FB2"/>
    <w:rsid w:val="00C42998"/>
    <w:rsid w:val="00C45B88"/>
    <w:rsid w:val="00C6349B"/>
    <w:rsid w:val="00C649D2"/>
    <w:rsid w:val="00C6762B"/>
    <w:rsid w:val="00C851C0"/>
    <w:rsid w:val="00C8545C"/>
    <w:rsid w:val="00C8766B"/>
    <w:rsid w:val="00C910BF"/>
    <w:rsid w:val="00C9435D"/>
    <w:rsid w:val="00CA03ED"/>
    <w:rsid w:val="00CA1C12"/>
    <w:rsid w:val="00CA1CFC"/>
    <w:rsid w:val="00CC36CC"/>
    <w:rsid w:val="00CC3CFA"/>
    <w:rsid w:val="00CC6F4B"/>
    <w:rsid w:val="00CE3BED"/>
    <w:rsid w:val="00CF327D"/>
    <w:rsid w:val="00CF4ABF"/>
    <w:rsid w:val="00CF7ED5"/>
    <w:rsid w:val="00CF7F73"/>
    <w:rsid w:val="00D00F96"/>
    <w:rsid w:val="00D11694"/>
    <w:rsid w:val="00D11978"/>
    <w:rsid w:val="00D15F26"/>
    <w:rsid w:val="00D208B8"/>
    <w:rsid w:val="00D20E10"/>
    <w:rsid w:val="00D225F6"/>
    <w:rsid w:val="00D2747A"/>
    <w:rsid w:val="00D320DF"/>
    <w:rsid w:val="00D355A6"/>
    <w:rsid w:val="00D46D31"/>
    <w:rsid w:val="00D5505F"/>
    <w:rsid w:val="00D56A1E"/>
    <w:rsid w:val="00D57135"/>
    <w:rsid w:val="00D60463"/>
    <w:rsid w:val="00D647D2"/>
    <w:rsid w:val="00D70C9B"/>
    <w:rsid w:val="00D7173A"/>
    <w:rsid w:val="00D75704"/>
    <w:rsid w:val="00D864CF"/>
    <w:rsid w:val="00D93348"/>
    <w:rsid w:val="00DA2F4B"/>
    <w:rsid w:val="00DD13B2"/>
    <w:rsid w:val="00DE01A1"/>
    <w:rsid w:val="00DE0458"/>
    <w:rsid w:val="00DE1B1E"/>
    <w:rsid w:val="00DE6BB7"/>
    <w:rsid w:val="00DF4EDC"/>
    <w:rsid w:val="00E03E20"/>
    <w:rsid w:val="00E05831"/>
    <w:rsid w:val="00E07FB0"/>
    <w:rsid w:val="00E11BB2"/>
    <w:rsid w:val="00E2572E"/>
    <w:rsid w:val="00E26324"/>
    <w:rsid w:val="00E30E64"/>
    <w:rsid w:val="00E320AA"/>
    <w:rsid w:val="00E32BC8"/>
    <w:rsid w:val="00E3451E"/>
    <w:rsid w:val="00E4441F"/>
    <w:rsid w:val="00E46FBB"/>
    <w:rsid w:val="00E54B43"/>
    <w:rsid w:val="00E60993"/>
    <w:rsid w:val="00E64329"/>
    <w:rsid w:val="00E7022A"/>
    <w:rsid w:val="00E72065"/>
    <w:rsid w:val="00E764EE"/>
    <w:rsid w:val="00E84E7D"/>
    <w:rsid w:val="00EA3FD7"/>
    <w:rsid w:val="00EA579B"/>
    <w:rsid w:val="00EB4C26"/>
    <w:rsid w:val="00EB6917"/>
    <w:rsid w:val="00EC05DE"/>
    <w:rsid w:val="00EC33E3"/>
    <w:rsid w:val="00EE48EF"/>
    <w:rsid w:val="00EE620F"/>
    <w:rsid w:val="00F024A4"/>
    <w:rsid w:val="00F038F9"/>
    <w:rsid w:val="00F07E25"/>
    <w:rsid w:val="00F1311B"/>
    <w:rsid w:val="00F26651"/>
    <w:rsid w:val="00F328BE"/>
    <w:rsid w:val="00F336F2"/>
    <w:rsid w:val="00F37EE9"/>
    <w:rsid w:val="00F52B79"/>
    <w:rsid w:val="00F734DD"/>
    <w:rsid w:val="00F81B26"/>
    <w:rsid w:val="00F83636"/>
    <w:rsid w:val="00F85A45"/>
    <w:rsid w:val="00F87ABC"/>
    <w:rsid w:val="00F96F5A"/>
    <w:rsid w:val="00FB2E73"/>
    <w:rsid w:val="00FC0171"/>
    <w:rsid w:val="00FE143E"/>
    <w:rsid w:val="00FE51E2"/>
    <w:rsid w:val="00FE6441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64D80"/>
  <w15:docId w15:val="{91E31ED9-4327-4E2C-B5F3-3E148C1D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FEE"/>
    <w:rPr>
      <w:rFonts w:ascii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35F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C35FEE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C35FEE"/>
    <w:pPr>
      <w:keepNext/>
      <w:outlineLvl w:val="2"/>
    </w:pPr>
    <w:rPr>
      <w:rFonts w:ascii="Bookman Old Style" w:hAnsi="Bookman Old Style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35FEE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35FEE"/>
    <w:rPr>
      <w:rFonts w:ascii="Arial" w:hAnsi="Arial" w:cs="Arial"/>
      <w:b/>
      <w:bCs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C35FEE"/>
    <w:rPr>
      <w:rFonts w:ascii="Bookman Old Style" w:hAnsi="Bookman Old Style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35FE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rsid w:val="00C35FE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C35FEE"/>
    <w:rPr>
      <w:rFonts w:ascii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35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35FEE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C05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C05DE"/>
    <w:rPr>
      <w:rFonts w:ascii="Times New Roman" w:eastAsia="Times New Roman" w:hAnsi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897C3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4830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5B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D061-0843-CE4D-A30D-9C5756C5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sreyes</dc:creator>
  <cp:keywords/>
  <dc:description/>
  <cp:lastModifiedBy>Usuario de Microsoft Office</cp:lastModifiedBy>
  <cp:revision>3</cp:revision>
  <cp:lastPrinted>2019-10-15T20:27:00Z</cp:lastPrinted>
  <dcterms:created xsi:type="dcterms:W3CDTF">2019-10-15T20:28:00Z</dcterms:created>
  <dcterms:modified xsi:type="dcterms:W3CDTF">2019-10-15T20:28:00Z</dcterms:modified>
</cp:coreProperties>
</file>