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EF" w:rsidRPr="00061CD9" w:rsidRDefault="007235EF" w:rsidP="007235EF">
      <w:pPr>
        <w:spacing w:after="120" w:line="240" w:lineRule="atLeast"/>
        <w:jc w:val="center"/>
        <w:rPr>
          <w:rFonts w:ascii="Century" w:hAnsi="Century" w:cstheme="minorHAnsi"/>
          <w:b/>
          <w:sz w:val="24"/>
          <w:lang w:val="es-MX"/>
        </w:rPr>
      </w:pPr>
      <w:r w:rsidRPr="00061CD9">
        <w:rPr>
          <w:rFonts w:ascii="Century" w:hAnsi="Century" w:cstheme="minorHAnsi"/>
          <w:b/>
          <w:sz w:val="24"/>
          <w:lang w:val="es-MX"/>
        </w:rPr>
        <w:t>INFORME DE ACTI</w:t>
      </w:r>
      <w:r w:rsidR="00856682" w:rsidRPr="00061CD9">
        <w:rPr>
          <w:rFonts w:ascii="Century" w:hAnsi="Century" w:cstheme="minorHAnsi"/>
          <w:b/>
          <w:sz w:val="24"/>
          <w:lang w:val="es-MX"/>
        </w:rPr>
        <w:t>VI</w:t>
      </w:r>
      <w:r w:rsidRPr="00061CD9">
        <w:rPr>
          <w:rFonts w:ascii="Century" w:hAnsi="Century" w:cstheme="minorHAnsi"/>
          <w:b/>
          <w:sz w:val="24"/>
          <w:lang w:val="es-MX"/>
        </w:rPr>
        <w:t xml:space="preserve">DADES </w:t>
      </w:r>
    </w:p>
    <w:p w:rsidR="007235EF" w:rsidRPr="00061CD9" w:rsidRDefault="0042489E" w:rsidP="007235EF">
      <w:pPr>
        <w:spacing w:after="120" w:line="240" w:lineRule="atLeast"/>
        <w:jc w:val="center"/>
        <w:rPr>
          <w:rFonts w:ascii="Century" w:hAnsi="Century" w:cstheme="minorHAnsi"/>
          <w:b/>
          <w:sz w:val="24"/>
          <w:lang w:val="es-MX"/>
        </w:rPr>
      </w:pPr>
      <w:r w:rsidRPr="00061CD9">
        <w:rPr>
          <w:rFonts w:ascii="Century" w:hAnsi="Century" w:cstheme="minorHAnsi"/>
          <w:b/>
          <w:sz w:val="24"/>
          <w:lang w:val="es-MX"/>
        </w:rPr>
        <w:t xml:space="preserve">EVALUACIÓN DEL GRUPO SERVICIOS EN LOS </w:t>
      </w:r>
      <w:r w:rsidR="00735A01" w:rsidRPr="00061CD9">
        <w:rPr>
          <w:rFonts w:ascii="Century" w:hAnsi="Century" w:cstheme="minorHAnsi"/>
          <w:b/>
          <w:sz w:val="24"/>
          <w:lang w:val="es-MX"/>
        </w:rPr>
        <w:t xml:space="preserve">MUNICIPIOS DE </w:t>
      </w:r>
      <w:r w:rsidR="00F509B5" w:rsidRPr="00061CD9">
        <w:rPr>
          <w:rFonts w:ascii="Century" w:hAnsi="Century" w:cstheme="minorHAnsi"/>
          <w:b/>
          <w:sz w:val="24"/>
          <w:lang w:val="es-MX"/>
        </w:rPr>
        <w:t>BENITO JUÁ</w:t>
      </w:r>
      <w:r w:rsidR="00735A01" w:rsidRPr="00061CD9">
        <w:rPr>
          <w:rFonts w:ascii="Century" w:hAnsi="Century" w:cstheme="minorHAnsi"/>
          <w:b/>
          <w:sz w:val="24"/>
          <w:lang w:val="es-MX"/>
        </w:rPr>
        <w:t>REZ,</w:t>
      </w:r>
      <w:r w:rsidR="007235EF" w:rsidRPr="00061CD9">
        <w:rPr>
          <w:rFonts w:ascii="Century" w:hAnsi="Century" w:cstheme="minorHAnsi"/>
          <w:b/>
          <w:sz w:val="24"/>
          <w:lang w:val="es-MX"/>
        </w:rPr>
        <w:t xml:space="preserve"> ISLA MUJERES</w:t>
      </w:r>
      <w:r w:rsidR="00735A01" w:rsidRPr="00061CD9">
        <w:rPr>
          <w:rFonts w:ascii="Century" w:hAnsi="Century" w:cstheme="minorHAnsi"/>
          <w:b/>
          <w:sz w:val="24"/>
          <w:lang w:val="es-MX"/>
        </w:rPr>
        <w:t xml:space="preserve"> Y PUERTO MORELOS </w:t>
      </w:r>
    </w:p>
    <w:p w:rsidR="007235EF" w:rsidRPr="00061CD9" w:rsidRDefault="001366A6" w:rsidP="007235EF">
      <w:pPr>
        <w:spacing w:after="120" w:line="240" w:lineRule="atLeast"/>
        <w:jc w:val="center"/>
        <w:rPr>
          <w:rFonts w:ascii="Century" w:hAnsi="Century" w:cstheme="minorHAnsi"/>
          <w:b/>
          <w:sz w:val="24"/>
          <w:lang w:val="es-MX"/>
        </w:rPr>
      </w:pPr>
      <w:r w:rsidRPr="00061CD9">
        <w:rPr>
          <w:rFonts w:ascii="Century" w:hAnsi="Century" w:cstheme="minorHAnsi"/>
          <w:b/>
          <w:sz w:val="24"/>
          <w:lang w:val="es-MX"/>
        </w:rPr>
        <w:t>COMISIÓ</w:t>
      </w:r>
      <w:r w:rsidR="00735A01" w:rsidRPr="00061CD9">
        <w:rPr>
          <w:rFonts w:ascii="Century" w:hAnsi="Century" w:cstheme="minorHAnsi"/>
          <w:b/>
          <w:sz w:val="24"/>
          <w:lang w:val="es-MX"/>
        </w:rPr>
        <w:t>N DEL 0</w:t>
      </w:r>
      <w:r w:rsidR="0042489E" w:rsidRPr="00061CD9">
        <w:rPr>
          <w:rFonts w:ascii="Century" w:hAnsi="Century" w:cstheme="minorHAnsi"/>
          <w:b/>
          <w:sz w:val="24"/>
          <w:lang w:val="es-MX"/>
        </w:rPr>
        <w:t>6</w:t>
      </w:r>
      <w:r w:rsidR="007235EF" w:rsidRPr="00061CD9">
        <w:rPr>
          <w:rFonts w:ascii="Century" w:hAnsi="Century" w:cstheme="minorHAnsi"/>
          <w:b/>
          <w:sz w:val="24"/>
          <w:lang w:val="es-MX"/>
        </w:rPr>
        <w:t xml:space="preserve"> AL </w:t>
      </w:r>
      <w:r w:rsidR="007265EC" w:rsidRPr="00061CD9">
        <w:rPr>
          <w:rFonts w:ascii="Century" w:hAnsi="Century" w:cstheme="minorHAnsi"/>
          <w:b/>
          <w:sz w:val="24"/>
          <w:lang w:val="es-MX"/>
        </w:rPr>
        <w:t>1</w:t>
      </w:r>
      <w:r w:rsidR="0042489E" w:rsidRPr="00061CD9">
        <w:rPr>
          <w:rFonts w:ascii="Century" w:hAnsi="Century" w:cstheme="minorHAnsi"/>
          <w:b/>
          <w:sz w:val="24"/>
          <w:lang w:val="es-MX"/>
        </w:rPr>
        <w:t>1</w:t>
      </w:r>
      <w:r w:rsidR="00735A01" w:rsidRPr="00061CD9">
        <w:rPr>
          <w:rFonts w:ascii="Century" w:hAnsi="Century" w:cstheme="minorHAnsi"/>
          <w:b/>
          <w:sz w:val="24"/>
          <w:lang w:val="es-MX"/>
        </w:rPr>
        <w:t xml:space="preserve"> DE </w:t>
      </w:r>
      <w:r w:rsidR="0042489E" w:rsidRPr="00061CD9">
        <w:rPr>
          <w:rFonts w:ascii="Century" w:hAnsi="Century" w:cstheme="minorHAnsi"/>
          <w:b/>
          <w:sz w:val="24"/>
          <w:lang w:val="es-MX"/>
        </w:rPr>
        <w:t xml:space="preserve">SEPTIEMBRE </w:t>
      </w:r>
      <w:r w:rsidR="007235EF" w:rsidRPr="00061CD9">
        <w:rPr>
          <w:rFonts w:ascii="Century" w:hAnsi="Century" w:cstheme="minorHAnsi"/>
          <w:b/>
          <w:sz w:val="24"/>
          <w:lang w:val="es-MX"/>
        </w:rPr>
        <w:t>2021</w:t>
      </w:r>
    </w:p>
    <w:p w:rsidR="007235EF" w:rsidRPr="00061CD9" w:rsidRDefault="007235EF" w:rsidP="007235EF">
      <w:pPr>
        <w:spacing w:after="120" w:line="240" w:lineRule="atLeast"/>
        <w:jc w:val="center"/>
        <w:rPr>
          <w:rFonts w:ascii="Century" w:hAnsi="Century" w:cstheme="minorHAnsi"/>
          <w:b/>
          <w:sz w:val="24"/>
          <w:lang w:val="es-MX"/>
        </w:rPr>
      </w:pPr>
    </w:p>
    <w:p w:rsidR="00EB4455" w:rsidRPr="00061CD9" w:rsidRDefault="00D66714" w:rsidP="00EB4455">
      <w:pPr>
        <w:jc w:val="both"/>
        <w:rPr>
          <w:rFonts w:ascii="Century" w:hAnsi="Century" w:cstheme="minorHAnsi"/>
          <w:sz w:val="24"/>
          <w:lang w:val="es-MX"/>
        </w:rPr>
      </w:pPr>
      <w:r w:rsidRPr="00061CD9">
        <w:rPr>
          <w:rFonts w:ascii="Century" w:hAnsi="Century" w:cstheme="minorHAnsi"/>
          <w:sz w:val="24"/>
          <w:lang w:val="es-MX"/>
        </w:rPr>
        <w:t>El día 0</w:t>
      </w:r>
      <w:r w:rsidR="0042489E" w:rsidRPr="00061CD9">
        <w:rPr>
          <w:rFonts w:ascii="Century" w:hAnsi="Century" w:cstheme="minorHAnsi"/>
          <w:sz w:val="24"/>
          <w:lang w:val="es-MX"/>
        </w:rPr>
        <w:t>6</w:t>
      </w:r>
      <w:r w:rsidR="00EB4455" w:rsidRPr="00061CD9">
        <w:rPr>
          <w:rFonts w:ascii="Century" w:hAnsi="Century" w:cstheme="minorHAnsi"/>
          <w:sz w:val="24"/>
          <w:lang w:val="es-MX"/>
        </w:rPr>
        <w:t xml:space="preserve"> de </w:t>
      </w:r>
      <w:r w:rsidR="0042489E" w:rsidRPr="00061CD9">
        <w:rPr>
          <w:rFonts w:ascii="Century" w:hAnsi="Century" w:cstheme="minorHAnsi"/>
          <w:sz w:val="24"/>
          <w:lang w:val="es-MX"/>
        </w:rPr>
        <w:t xml:space="preserve">Septiembre </w:t>
      </w:r>
      <w:r w:rsidR="00EB4455" w:rsidRPr="00061CD9">
        <w:rPr>
          <w:rFonts w:ascii="Century" w:hAnsi="Century" w:cstheme="minorHAnsi"/>
          <w:sz w:val="24"/>
          <w:lang w:val="es-MX"/>
        </w:rPr>
        <w:t>del 2021; siendo las 1</w:t>
      </w:r>
      <w:r w:rsidR="007265EC" w:rsidRPr="00061CD9">
        <w:rPr>
          <w:rFonts w:ascii="Century" w:hAnsi="Century" w:cstheme="minorHAnsi"/>
          <w:sz w:val="24"/>
          <w:lang w:val="es-MX"/>
        </w:rPr>
        <w:t>5</w:t>
      </w:r>
      <w:r w:rsidR="00EB4455" w:rsidRPr="00061CD9">
        <w:rPr>
          <w:rFonts w:ascii="Century" w:hAnsi="Century" w:cstheme="minorHAnsi"/>
          <w:sz w:val="24"/>
          <w:lang w:val="es-MX"/>
        </w:rPr>
        <w:t xml:space="preserve">:00 hrs, se llevó a cabo una reunión de trabajo entre personal de la CAPA y de </w:t>
      </w:r>
      <w:r w:rsidR="00BD11B2" w:rsidRPr="00061CD9">
        <w:rPr>
          <w:rFonts w:ascii="Century" w:hAnsi="Century" w:cstheme="minorHAnsi"/>
          <w:sz w:val="24"/>
          <w:lang w:val="es-MX"/>
        </w:rPr>
        <w:t>DHC-</w:t>
      </w:r>
      <w:proofErr w:type="spellStart"/>
      <w:r w:rsidR="00EB4455" w:rsidRPr="00061CD9">
        <w:rPr>
          <w:rFonts w:ascii="Century" w:hAnsi="Century" w:cstheme="minorHAnsi"/>
          <w:sz w:val="24"/>
          <w:lang w:val="es-MX"/>
        </w:rPr>
        <w:t>Aguakan</w:t>
      </w:r>
      <w:proofErr w:type="spellEnd"/>
      <w:r w:rsidR="00EB4455" w:rsidRPr="00061CD9">
        <w:rPr>
          <w:rFonts w:ascii="Century" w:hAnsi="Century" w:cstheme="minorHAnsi"/>
          <w:sz w:val="24"/>
          <w:lang w:val="es-MX"/>
        </w:rPr>
        <w:t xml:space="preserve">, en las </w:t>
      </w:r>
      <w:r w:rsidR="0042489E" w:rsidRPr="00061CD9">
        <w:rPr>
          <w:rFonts w:ascii="Century" w:hAnsi="Century" w:cstheme="minorHAnsi"/>
          <w:sz w:val="24"/>
          <w:lang w:val="es-MX"/>
        </w:rPr>
        <w:t xml:space="preserve">instalaciones de la Planta Uxmal </w:t>
      </w:r>
      <w:r w:rsidR="00735A01" w:rsidRPr="00061CD9">
        <w:rPr>
          <w:rFonts w:ascii="Century" w:hAnsi="Century" w:cstheme="minorHAnsi"/>
          <w:sz w:val="24"/>
          <w:lang w:val="es-MX"/>
        </w:rPr>
        <w:t xml:space="preserve">de la Concesionaria </w:t>
      </w:r>
      <w:r w:rsidR="00EB4455" w:rsidRPr="00061CD9">
        <w:rPr>
          <w:rFonts w:ascii="Century" w:hAnsi="Century" w:cstheme="minorHAnsi"/>
          <w:sz w:val="24"/>
          <w:lang w:val="es-MX"/>
        </w:rPr>
        <w:t>D</w:t>
      </w:r>
      <w:r w:rsidR="00735A01" w:rsidRPr="00061CD9">
        <w:rPr>
          <w:rFonts w:ascii="Century" w:hAnsi="Century" w:cstheme="minorHAnsi"/>
          <w:sz w:val="24"/>
          <w:lang w:val="es-MX"/>
        </w:rPr>
        <w:t>HC-</w:t>
      </w:r>
      <w:proofErr w:type="spellStart"/>
      <w:r w:rsidR="00735A01" w:rsidRPr="00061CD9">
        <w:rPr>
          <w:rFonts w:ascii="Century" w:hAnsi="Century" w:cstheme="minorHAnsi"/>
          <w:sz w:val="24"/>
          <w:lang w:val="es-MX"/>
        </w:rPr>
        <w:t>Aguakan</w:t>
      </w:r>
      <w:proofErr w:type="spellEnd"/>
      <w:r w:rsidR="00735A01" w:rsidRPr="00061CD9">
        <w:rPr>
          <w:rFonts w:ascii="Century" w:hAnsi="Century" w:cstheme="minorHAnsi"/>
          <w:sz w:val="24"/>
          <w:lang w:val="es-MX"/>
        </w:rPr>
        <w:t xml:space="preserve"> en </w:t>
      </w:r>
      <w:r w:rsidR="00EB4455" w:rsidRPr="00061CD9">
        <w:rPr>
          <w:rFonts w:ascii="Century" w:hAnsi="Century" w:cstheme="minorHAnsi"/>
          <w:sz w:val="24"/>
          <w:lang w:val="es-MX"/>
        </w:rPr>
        <w:t>Benito Juárez,</w:t>
      </w:r>
      <w:r w:rsidR="00735A01" w:rsidRPr="00061CD9">
        <w:rPr>
          <w:rFonts w:ascii="Century" w:hAnsi="Century" w:cstheme="minorHAnsi"/>
          <w:sz w:val="24"/>
          <w:lang w:val="es-MX"/>
        </w:rPr>
        <w:t xml:space="preserve"> Q. Roo</w:t>
      </w:r>
      <w:r w:rsidR="00EB4455" w:rsidRPr="00061CD9">
        <w:rPr>
          <w:rFonts w:ascii="Century" w:hAnsi="Century" w:cstheme="minorHAnsi"/>
          <w:sz w:val="24"/>
          <w:lang w:val="es-MX"/>
        </w:rPr>
        <w:t xml:space="preserve"> con la finali</w:t>
      </w:r>
      <w:r w:rsidR="00735A01" w:rsidRPr="00061CD9">
        <w:rPr>
          <w:rFonts w:ascii="Century" w:hAnsi="Century" w:cstheme="minorHAnsi"/>
          <w:sz w:val="24"/>
          <w:lang w:val="es-MX"/>
        </w:rPr>
        <w:t xml:space="preserve">dad de establecer y </w:t>
      </w:r>
      <w:r w:rsidR="001366A6" w:rsidRPr="00061CD9">
        <w:rPr>
          <w:rFonts w:ascii="Century" w:hAnsi="Century" w:cstheme="minorHAnsi"/>
          <w:sz w:val="24"/>
          <w:lang w:val="es-MX"/>
        </w:rPr>
        <w:t>definir el</w:t>
      </w:r>
      <w:r w:rsidR="00735A01" w:rsidRPr="00061CD9">
        <w:rPr>
          <w:rFonts w:ascii="Century" w:hAnsi="Century" w:cstheme="minorHAnsi"/>
          <w:sz w:val="24"/>
          <w:lang w:val="es-MX"/>
        </w:rPr>
        <w:t xml:space="preserve"> programa de actividades </w:t>
      </w:r>
      <w:r w:rsidR="0042489E" w:rsidRPr="00061CD9">
        <w:rPr>
          <w:rFonts w:ascii="Century" w:hAnsi="Century" w:cstheme="minorHAnsi"/>
          <w:sz w:val="24"/>
          <w:lang w:val="es-MX"/>
        </w:rPr>
        <w:t>y criterios a aplicar en la ejecución del levantamiento de campo que corresponde a la Evaluación del Grupo Servicios</w:t>
      </w:r>
      <w:proofErr w:type="gramStart"/>
      <w:r w:rsidR="007265EC" w:rsidRPr="00061CD9">
        <w:rPr>
          <w:rFonts w:ascii="Century" w:hAnsi="Century" w:cstheme="minorHAnsi"/>
          <w:sz w:val="24"/>
          <w:lang w:val="es-MX"/>
        </w:rPr>
        <w:t>.</w:t>
      </w:r>
      <w:r w:rsidR="00735A01" w:rsidRPr="00061CD9">
        <w:rPr>
          <w:rFonts w:ascii="Century" w:hAnsi="Century" w:cstheme="minorHAnsi"/>
          <w:sz w:val="24"/>
          <w:lang w:val="es-MX"/>
        </w:rPr>
        <w:t>.</w:t>
      </w:r>
      <w:proofErr w:type="gramEnd"/>
    </w:p>
    <w:p w:rsidR="001366A6" w:rsidRPr="00061CD9" w:rsidRDefault="001366A6" w:rsidP="007235EF">
      <w:pPr>
        <w:rPr>
          <w:rFonts w:ascii="Century" w:hAnsi="Century" w:cstheme="minorHAnsi"/>
          <w:b/>
          <w:i/>
          <w:sz w:val="24"/>
          <w:u w:val="single"/>
          <w:lang w:val="es-MX"/>
        </w:rPr>
      </w:pPr>
    </w:p>
    <w:p w:rsidR="00E42330" w:rsidRPr="00061CD9" w:rsidRDefault="0042489E" w:rsidP="007235EF">
      <w:pPr>
        <w:rPr>
          <w:rFonts w:ascii="Century" w:hAnsi="Century" w:cstheme="minorHAnsi"/>
          <w:b/>
          <w:i/>
          <w:sz w:val="24"/>
          <w:u w:val="single"/>
          <w:lang w:val="es-MX"/>
        </w:rPr>
      </w:pP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>Día 06</w:t>
      </w:r>
      <w:r w:rsidR="00CA3263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-0</w:t>
      </w: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>9</w:t>
      </w:r>
      <w:r w:rsidR="00EB4455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-2021</w:t>
      </w:r>
    </w:p>
    <w:p w:rsidR="00E83148" w:rsidRPr="00061CD9" w:rsidRDefault="00EC4365" w:rsidP="009A1180">
      <w:pPr>
        <w:pStyle w:val="Prrafodelista"/>
        <w:numPr>
          <w:ilvl w:val="0"/>
          <w:numId w:val="2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>Capacitación Teórica de los C</w:t>
      </w:r>
      <w:r w:rsidR="0042489E" w:rsidRPr="00061CD9">
        <w:rPr>
          <w:rFonts w:ascii="Century" w:hAnsi="Century" w:cstheme="minorHAnsi"/>
          <w:lang w:val="es-MX"/>
        </w:rPr>
        <w:t xml:space="preserve">onceptos y </w:t>
      </w:r>
      <w:r w:rsidRPr="00061CD9">
        <w:rPr>
          <w:rFonts w:ascii="Century" w:hAnsi="Century" w:cstheme="minorHAnsi"/>
          <w:lang w:val="es-MX"/>
        </w:rPr>
        <w:t>Parámetros</w:t>
      </w:r>
      <w:r w:rsidR="0042489E" w:rsidRPr="00061CD9">
        <w:rPr>
          <w:rFonts w:ascii="Century" w:hAnsi="Century" w:cstheme="minorHAnsi"/>
          <w:lang w:val="es-MX"/>
        </w:rPr>
        <w:t xml:space="preserve"> que </w:t>
      </w:r>
      <w:r w:rsidRPr="00061CD9">
        <w:rPr>
          <w:rFonts w:ascii="Century" w:hAnsi="Century" w:cstheme="minorHAnsi"/>
          <w:lang w:val="es-MX"/>
        </w:rPr>
        <w:t>integran</w:t>
      </w:r>
      <w:r w:rsidR="009A1180" w:rsidRPr="00061CD9">
        <w:rPr>
          <w:rFonts w:ascii="Century" w:hAnsi="Century" w:cstheme="minorHAnsi"/>
          <w:lang w:val="es-MX"/>
        </w:rPr>
        <w:t xml:space="preserve"> las cédulas de </w:t>
      </w:r>
      <w:r w:rsidRPr="00061CD9">
        <w:rPr>
          <w:rFonts w:ascii="Century" w:hAnsi="Century" w:cstheme="minorHAnsi"/>
          <w:lang w:val="es-MX"/>
        </w:rPr>
        <w:t xml:space="preserve">Evaluación </w:t>
      </w:r>
      <w:r w:rsidR="0042489E" w:rsidRPr="00061CD9">
        <w:rPr>
          <w:rFonts w:ascii="Century" w:hAnsi="Century" w:cstheme="minorHAnsi"/>
          <w:lang w:val="es-MX"/>
        </w:rPr>
        <w:t>de</w:t>
      </w:r>
      <w:r w:rsidRPr="00061CD9">
        <w:rPr>
          <w:rFonts w:ascii="Century" w:hAnsi="Century" w:cstheme="minorHAnsi"/>
          <w:lang w:val="es-MX"/>
        </w:rPr>
        <w:t xml:space="preserve">l Grupo Servicios, definición y aplicación de criterios, </w:t>
      </w:r>
      <w:r w:rsidR="009A1180" w:rsidRPr="00061CD9">
        <w:rPr>
          <w:rFonts w:ascii="Century" w:hAnsi="Century" w:cstheme="minorHAnsi"/>
          <w:lang w:val="es-MX"/>
        </w:rPr>
        <w:t xml:space="preserve">llenado de formatos, </w:t>
      </w:r>
      <w:r w:rsidRPr="00061CD9">
        <w:rPr>
          <w:rFonts w:ascii="Century" w:hAnsi="Century" w:cstheme="minorHAnsi"/>
          <w:lang w:val="es-MX"/>
        </w:rPr>
        <w:t xml:space="preserve">conformación de brigadas de </w:t>
      </w:r>
      <w:r w:rsidR="009A1180" w:rsidRPr="00061CD9">
        <w:rPr>
          <w:rFonts w:ascii="Century" w:hAnsi="Century" w:cstheme="minorHAnsi"/>
          <w:lang w:val="es-MX"/>
        </w:rPr>
        <w:t>trabajo, horarios de recorridos y levantamiento de información en campo.</w:t>
      </w:r>
    </w:p>
    <w:p w:rsidR="00E83148" w:rsidRPr="00061CD9" w:rsidRDefault="00E83148" w:rsidP="00D278D4">
      <w:pPr>
        <w:pStyle w:val="Prrafodelista"/>
        <w:jc w:val="both"/>
        <w:rPr>
          <w:rFonts w:ascii="Century" w:hAnsi="Century" w:cstheme="minorHAnsi"/>
          <w:lang w:val="es-MX"/>
        </w:rPr>
      </w:pPr>
    </w:p>
    <w:p w:rsidR="00045011" w:rsidRPr="00061CD9" w:rsidRDefault="00045011" w:rsidP="00E175F3">
      <w:pPr>
        <w:rPr>
          <w:rFonts w:ascii="Century" w:hAnsi="Century" w:cstheme="minorHAnsi"/>
          <w:b/>
          <w:i/>
          <w:sz w:val="24"/>
          <w:u w:val="single"/>
          <w:lang w:val="es-MX"/>
        </w:rPr>
      </w:pPr>
    </w:p>
    <w:p w:rsidR="00E175F3" w:rsidRPr="00061CD9" w:rsidRDefault="00997209" w:rsidP="00E175F3">
      <w:pPr>
        <w:rPr>
          <w:rFonts w:ascii="Century" w:hAnsi="Century" w:cstheme="minorHAnsi"/>
          <w:b/>
          <w:i/>
          <w:sz w:val="24"/>
          <w:u w:val="single"/>
          <w:lang w:val="es-MX"/>
        </w:rPr>
      </w:pP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>Día 07</w:t>
      </w:r>
      <w:r w:rsidR="00E175F3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-0</w:t>
      </w: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>9</w:t>
      </w:r>
      <w:r w:rsidR="00E175F3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-2021</w:t>
      </w:r>
    </w:p>
    <w:p w:rsidR="00F509B5" w:rsidRPr="00061CD9" w:rsidRDefault="009A1180" w:rsidP="00F509B5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>Capacitación Técnica a las brigadas de campo que realizarán las mediciones de los distintos parámetros que integra cada concepto de evaluación</w:t>
      </w:r>
      <w:r w:rsidR="00334796" w:rsidRPr="00061CD9">
        <w:rPr>
          <w:rFonts w:ascii="Century" w:hAnsi="Century" w:cstheme="minorHAnsi"/>
          <w:lang w:val="es-MX"/>
        </w:rPr>
        <w:t xml:space="preserve">: medición </w:t>
      </w:r>
      <w:r w:rsidR="00997209" w:rsidRPr="00061CD9">
        <w:rPr>
          <w:rFonts w:ascii="Century" w:hAnsi="Century" w:cstheme="minorHAnsi"/>
          <w:lang w:val="es-MX"/>
        </w:rPr>
        <w:t>de la concentración de cloro libre, dotación, p</w:t>
      </w:r>
      <w:r w:rsidR="00334796" w:rsidRPr="00061CD9">
        <w:rPr>
          <w:rFonts w:ascii="Century" w:hAnsi="Century" w:cstheme="minorHAnsi"/>
          <w:lang w:val="es-MX"/>
        </w:rPr>
        <w:t>resión,</w:t>
      </w:r>
      <w:r w:rsidR="00997209" w:rsidRPr="00061CD9">
        <w:rPr>
          <w:rFonts w:ascii="Century" w:hAnsi="Century" w:cstheme="minorHAnsi"/>
          <w:lang w:val="es-MX"/>
        </w:rPr>
        <w:t xml:space="preserve"> condiciones y funcionamiento de los medidores, condiciones de las tomas domiciliarias, aplicación de la encuesta de satisfacción de los usuarios </w:t>
      </w:r>
      <w:r w:rsidR="00726E74" w:rsidRPr="00061CD9">
        <w:rPr>
          <w:rFonts w:ascii="Century" w:hAnsi="Century" w:cstheme="minorHAnsi"/>
          <w:lang w:val="es-MX"/>
        </w:rPr>
        <w:t>en</w:t>
      </w:r>
      <w:r w:rsidR="00997209" w:rsidRPr="00061CD9">
        <w:rPr>
          <w:rFonts w:ascii="Century" w:hAnsi="Century" w:cstheme="minorHAnsi"/>
          <w:lang w:val="es-MX"/>
        </w:rPr>
        <w:t xml:space="preserve"> las distintas </w:t>
      </w:r>
      <w:proofErr w:type="spellStart"/>
      <w:r w:rsidR="00997209" w:rsidRPr="00061CD9">
        <w:rPr>
          <w:rFonts w:ascii="Century" w:hAnsi="Century" w:cstheme="minorHAnsi"/>
          <w:lang w:val="es-MX"/>
        </w:rPr>
        <w:t>Supermanzanas</w:t>
      </w:r>
      <w:proofErr w:type="spellEnd"/>
      <w:r w:rsidR="00997209" w:rsidRPr="00061CD9">
        <w:rPr>
          <w:rFonts w:ascii="Century" w:hAnsi="Century" w:cstheme="minorHAnsi"/>
          <w:lang w:val="es-MX"/>
        </w:rPr>
        <w:t xml:space="preserve"> de la Ciudad de Cancún </w:t>
      </w:r>
      <w:r w:rsidR="00045011" w:rsidRPr="00061CD9">
        <w:rPr>
          <w:rFonts w:ascii="Century" w:hAnsi="Century" w:cstheme="minorHAnsi"/>
          <w:lang w:val="es-MX"/>
        </w:rPr>
        <w:t>en</w:t>
      </w:r>
      <w:r w:rsidR="00F509B5" w:rsidRPr="00061CD9">
        <w:rPr>
          <w:rFonts w:ascii="Century" w:hAnsi="Century" w:cstheme="minorHAnsi"/>
          <w:lang w:val="es-MX"/>
        </w:rPr>
        <w:t xml:space="preserve"> el Municipio de </w:t>
      </w:r>
      <w:r w:rsidR="0074374B" w:rsidRPr="00061CD9">
        <w:rPr>
          <w:rFonts w:ascii="Century" w:hAnsi="Century" w:cstheme="minorHAnsi"/>
          <w:lang w:val="es-MX"/>
        </w:rPr>
        <w:t>Benito Juárez</w:t>
      </w:r>
      <w:r w:rsidR="00F509B5" w:rsidRPr="00061CD9">
        <w:rPr>
          <w:rFonts w:ascii="Century" w:hAnsi="Century" w:cstheme="minorHAnsi"/>
          <w:lang w:val="es-MX"/>
        </w:rPr>
        <w:t>.</w:t>
      </w:r>
    </w:p>
    <w:p w:rsidR="00997209" w:rsidRPr="00061CD9" w:rsidRDefault="00997209" w:rsidP="00997209">
      <w:pPr>
        <w:pStyle w:val="Prrafodelista"/>
        <w:jc w:val="both"/>
        <w:rPr>
          <w:rFonts w:ascii="Century" w:hAnsi="Century" w:cstheme="minorHAnsi"/>
          <w:lang w:val="es-MX"/>
        </w:rPr>
      </w:pPr>
    </w:p>
    <w:p w:rsidR="00997209" w:rsidRPr="00061CD9" w:rsidRDefault="00997209" w:rsidP="00997209">
      <w:pPr>
        <w:pStyle w:val="Prrafodelista"/>
        <w:jc w:val="both"/>
        <w:rPr>
          <w:rFonts w:ascii="Century" w:hAnsi="Century" w:cstheme="minorHAnsi"/>
          <w:lang w:val="es-MX"/>
        </w:rPr>
      </w:pPr>
    </w:p>
    <w:p w:rsidR="00997209" w:rsidRPr="00061CD9" w:rsidRDefault="00997209" w:rsidP="00F509B5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Determinación de la muestra y entrega del listado de contratos a evaluar en los recorridos de inspección por parte de cada brigada de trabajo conformada por CAPA – AGUAKAN. </w:t>
      </w:r>
    </w:p>
    <w:p w:rsidR="00997209" w:rsidRDefault="00997209" w:rsidP="00997209">
      <w:pPr>
        <w:jc w:val="both"/>
        <w:rPr>
          <w:rFonts w:ascii="Century" w:hAnsi="Century" w:cstheme="minorHAnsi"/>
          <w:lang w:val="es-MX"/>
        </w:rPr>
      </w:pPr>
    </w:p>
    <w:p w:rsidR="00061CD9" w:rsidRDefault="00061CD9" w:rsidP="00997209">
      <w:pPr>
        <w:jc w:val="both"/>
        <w:rPr>
          <w:rFonts w:ascii="Century" w:hAnsi="Century" w:cstheme="minorHAnsi"/>
          <w:lang w:val="es-MX"/>
        </w:rPr>
      </w:pPr>
    </w:p>
    <w:p w:rsidR="00061CD9" w:rsidRDefault="00061CD9" w:rsidP="00997209">
      <w:pPr>
        <w:jc w:val="both"/>
        <w:rPr>
          <w:rFonts w:ascii="Century" w:hAnsi="Century" w:cstheme="minorHAnsi"/>
          <w:lang w:val="es-MX"/>
        </w:rPr>
      </w:pPr>
    </w:p>
    <w:p w:rsidR="00061CD9" w:rsidRPr="00061CD9" w:rsidRDefault="00061CD9" w:rsidP="00997209">
      <w:pPr>
        <w:jc w:val="both"/>
        <w:rPr>
          <w:rFonts w:ascii="Century" w:hAnsi="Century" w:cstheme="minorHAnsi"/>
          <w:lang w:val="es-MX"/>
        </w:rPr>
      </w:pPr>
      <w:bookmarkStart w:id="0" w:name="_GoBack"/>
      <w:bookmarkEnd w:id="0"/>
    </w:p>
    <w:p w:rsidR="00E175F3" w:rsidRPr="00061CD9" w:rsidRDefault="00E175F3" w:rsidP="00E175F3">
      <w:pPr>
        <w:rPr>
          <w:rFonts w:ascii="Century" w:hAnsi="Century" w:cstheme="minorHAnsi"/>
          <w:b/>
          <w:i/>
          <w:u w:val="single"/>
          <w:lang w:val="es-MX"/>
        </w:rPr>
      </w:pPr>
    </w:p>
    <w:p w:rsidR="00E175F3" w:rsidRPr="00061CD9" w:rsidRDefault="001C4A98" w:rsidP="00E175F3">
      <w:pPr>
        <w:rPr>
          <w:rFonts w:ascii="Century" w:hAnsi="Century" w:cstheme="minorHAnsi"/>
          <w:b/>
          <w:i/>
          <w:sz w:val="24"/>
          <w:u w:val="single"/>
        </w:rPr>
      </w:pPr>
      <w:proofErr w:type="spellStart"/>
      <w:r w:rsidRPr="00061CD9">
        <w:rPr>
          <w:rFonts w:ascii="Century" w:hAnsi="Century" w:cstheme="minorHAnsi"/>
          <w:b/>
          <w:i/>
          <w:sz w:val="24"/>
          <w:u w:val="single"/>
        </w:rPr>
        <w:lastRenderedPageBreak/>
        <w:t>DÍ</w:t>
      </w:r>
      <w:r w:rsidR="0074374B" w:rsidRPr="00061CD9">
        <w:rPr>
          <w:rFonts w:ascii="Century" w:hAnsi="Century" w:cstheme="minorHAnsi"/>
          <w:b/>
          <w:i/>
          <w:sz w:val="24"/>
          <w:u w:val="single"/>
        </w:rPr>
        <w:t>a</w:t>
      </w:r>
      <w:proofErr w:type="spellEnd"/>
      <w:r w:rsidRPr="00061CD9">
        <w:rPr>
          <w:rFonts w:ascii="Century" w:hAnsi="Century" w:cstheme="minorHAnsi"/>
          <w:b/>
          <w:i/>
          <w:sz w:val="24"/>
          <w:u w:val="single"/>
        </w:rPr>
        <w:t xml:space="preserve"> </w:t>
      </w:r>
      <w:r w:rsidR="00997209" w:rsidRPr="00061CD9">
        <w:rPr>
          <w:rFonts w:ascii="Century" w:hAnsi="Century" w:cstheme="minorHAnsi"/>
          <w:b/>
          <w:i/>
          <w:sz w:val="24"/>
          <w:u w:val="single"/>
        </w:rPr>
        <w:t>08</w:t>
      </w:r>
      <w:r w:rsidR="00E175F3" w:rsidRPr="00061CD9">
        <w:rPr>
          <w:rFonts w:ascii="Century" w:hAnsi="Century" w:cstheme="minorHAnsi"/>
          <w:b/>
          <w:i/>
          <w:sz w:val="24"/>
          <w:u w:val="single"/>
        </w:rPr>
        <w:t>-0</w:t>
      </w:r>
      <w:r w:rsidR="00997209" w:rsidRPr="00061CD9">
        <w:rPr>
          <w:rFonts w:ascii="Century" w:hAnsi="Century" w:cstheme="minorHAnsi"/>
          <w:b/>
          <w:i/>
          <w:sz w:val="24"/>
          <w:u w:val="single"/>
        </w:rPr>
        <w:t>9</w:t>
      </w:r>
      <w:r w:rsidR="00E175F3" w:rsidRPr="00061CD9">
        <w:rPr>
          <w:rFonts w:ascii="Century" w:hAnsi="Century" w:cstheme="minorHAnsi"/>
          <w:b/>
          <w:i/>
          <w:sz w:val="24"/>
          <w:u w:val="single"/>
        </w:rPr>
        <w:t>-2021</w:t>
      </w:r>
    </w:p>
    <w:p w:rsidR="00045011" w:rsidRPr="00061CD9" w:rsidRDefault="006C3893" w:rsidP="006C3893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b/>
          <w:i/>
          <w:u w:val="single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Recorrido y levantamiento de campo en las </w:t>
      </w:r>
      <w:proofErr w:type="spellStart"/>
      <w:r w:rsidRPr="00061CD9">
        <w:rPr>
          <w:rFonts w:ascii="Century" w:hAnsi="Century" w:cstheme="minorHAnsi"/>
          <w:lang w:val="es-MX"/>
        </w:rPr>
        <w:t>Supermanzanas</w:t>
      </w:r>
      <w:proofErr w:type="spellEnd"/>
      <w:r w:rsidRPr="00061CD9">
        <w:rPr>
          <w:rFonts w:ascii="Century" w:hAnsi="Century" w:cstheme="minorHAnsi"/>
          <w:lang w:val="es-MX"/>
        </w:rPr>
        <w:t xml:space="preserve">: </w:t>
      </w:r>
      <w:r w:rsidR="0004660C" w:rsidRPr="00061CD9">
        <w:rPr>
          <w:rFonts w:ascii="Century" w:hAnsi="Century" w:cstheme="minorHAnsi"/>
          <w:b/>
          <w:u w:val="single"/>
          <w:lang w:val="es-MX"/>
        </w:rPr>
        <w:t xml:space="preserve">12 </w:t>
      </w:r>
    </w:p>
    <w:p w:rsidR="001366A6" w:rsidRPr="00061CD9" w:rsidRDefault="001366A6" w:rsidP="00EC0B35">
      <w:pPr>
        <w:rPr>
          <w:rFonts w:ascii="Century" w:hAnsi="Century" w:cstheme="minorHAnsi"/>
          <w:b/>
          <w:i/>
          <w:sz w:val="24"/>
          <w:u w:val="single"/>
          <w:lang w:val="es-MX"/>
        </w:rPr>
      </w:pPr>
    </w:p>
    <w:p w:rsidR="0004660C" w:rsidRPr="00061CD9" w:rsidRDefault="0004660C" w:rsidP="00EC0B35">
      <w:pPr>
        <w:rPr>
          <w:rFonts w:ascii="Century" w:hAnsi="Century" w:cstheme="minorHAnsi"/>
          <w:b/>
          <w:i/>
          <w:sz w:val="24"/>
          <w:u w:val="single"/>
          <w:lang w:val="es-MX"/>
        </w:rPr>
      </w:pPr>
    </w:p>
    <w:p w:rsidR="006C3893" w:rsidRPr="00061CD9" w:rsidRDefault="00045011" w:rsidP="00061CD9">
      <w:pPr>
        <w:rPr>
          <w:rFonts w:ascii="Century" w:hAnsi="Century" w:cstheme="minorHAnsi"/>
          <w:b/>
          <w:i/>
          <w:sz w:val="24"/>
          <w:u w:val="single"/>
        </w:rPr>
      </w:pPr>
      <w:proofErr w:type="spellStart"/>
      <w:r w:rsidRPr="00061CD9">
        <w:rPr>
          <w:rFonts w:ascii="Century" w:hAnsi="Century" w:cstheme="minorHAnsi"/>
          <w:b/>
          <w:i/>
          <w:sz w:val="24"/>
          <w:u w:val="single"/>
        </w:rPr>
        <w:t>Día</w:t>
      </w:r>
      <w:proofErr w:type="spellEnd"/>
      <w:r w:rsidR="00F509B5" w:rsidRPr="00061CD9">
        <w:rPr>
          <w:rFonts w:ascii="Century" w:hAnsi="Century" w:cstheme="minorHAnsi"/>
          <w:b/>
          <w:i/>
          <w:sz w:val="24"/>
          <w:u w:val="single"/>
        </w:rPr>
        <w:t xml:space="preserve"> </w:t>
      </w:r>
      <w:r w:rsidR="00997209" w:rsidRPr="00061CD9">
        <w:rPr>
          <w:rFonts w:ascii="Century" w:hAnsi="Century" w:cstheme="minorHAnsi"/>
          <w:b/>
          <w:i/>
          <w:sz w:val="24"/>
          <w:u w:val="single"/>
        </w:rPr>
        <w:t>09</w:t>
      </w:r>
      <w:r w:rsidR="00EC0B35" w:rsidRPr="00061CD9">
        <w:rPr>
          <w:rFonts w:ascii="Century" w:hAnsi="Century" w:cstheme="minorHAnsi"/>
          <w:b/>
          <w:i/>
          <w:sz w:val="24"/>
          <w:u w:val="single"/>
        </w:rPr>
        <w:t>-0</w:t>
      </w:r>
      <w:r w:rsidR="00997209" w:rsidRPr="00061CD9">
        <w:rPr>
          <w:rFonts w:ascii="Century" w:hAnsi="Century" w:cstheme="minorHAnsi"/>
          <w:b/>
          <w:i/>
          <w:sz w:val="24"/>
          <w:u w:val="single"/>
        </w:rPr>
        <w:t>9</w:t>
      </w:r>
      <w:r w:rsidR="00EC0B35" w:rsidRPr="00061CD9">
        <w:rPr>
          <w:rFonts w:ascii="Century" w:hAnsi="Century" w:cstheme="minorHAnsi"/>
          <w:b/>
          <w:i/>
          <w:sz w:val="24"/>
          <w:u w:val="single"/>
        </w:rPr>
        <w:t>-2021</w:t>
      </w:r>
      <w:r w:rsidR="006C3893" w:rsidRPr="00061CD9">
        <w:rPr>
          <w:rFonts w:ascii="Century" w:hAnsi="Century" w:cstheme="minorHAnsi"/>
          <w:lang w:val="es-MX"/>
        </w:rPr>
        <w:t xml:space="preserve"> </w:t>
      </w:r>
    </w:p>
    <w:p w:rsidR="006C3893" w:rsidRPr="00061CD9" w:rsidRDefault="006C3893" w:rsidP="006C3893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Recorridos y levantamiento de campo en las </w:t>
      </w:r>
      <w:proofErr w:type="spellStart"/>
      <w:r w:rsidRPr="00061CD9">
        <w:rPr>
          <w:rFonts w:ascii="Century" w:hAnsi="Century" w:cstheme="minorHAnsi"/>
          <w:lang w:val="es-MX"/>
        </w:rPr>
        <w:t>Supermanzanas</w:t>
      </w:r>
      <w:proofErr w:type="spellEnd"/>
      <w:r w:rsidRPr="00061CD9">
        <w:rPr>
          <w:rFonts w:ascii="Century" w:hAnsi="Century" w:cstheme="minorHAnsi"/>
          <w:lang w:val="es-MX"/>
        </w:rPr>
        <w:t xml:space="preserve">: </w:t>
      </w:r>
      <w:r w:rsidR="00061CD9" w:rsidRPr="00061CD9">
        <w:rPr>
          <w:rFonts w:ascii="Century" w:hAnsi="Century" w:cstheme="minorHAnsi"/>
          <w:b/>
          <w:u w:val="single"/>
          <w:lang w:val="es-MX"/>
        </w:rPr>
        <w:t xml:space="preserve">12 y empezar con la </w:t>
      </w:r>
      <w:proofErr w:type="spellStart"/>
      <w:r w:rsidR="00061CD9" w:rsidRPr="00061CD9">
        <w:rPr>
          <w:rFonts w:ascii="Century" w:hAnsi="Century" w:cstheme="minorHAnsi"/>
          <w:b/>
          <w:u w:val="single"/>
          <w:lang w:val="es-MX"/>
        </w:rPr>
        <w:t>supermanzana</w:t>
      </w:r>
      <w:proofErr w:type="spellEnd"/>
      <w:r w:rsidR="00061CD9" w:rsidRPr="00061CD9">
        <w:rPr>
          <w:rFonts w:ascii="Century" w:hAnsi="Century" w:cstheme="minorHAnsi"/>
          <w:b/>
          <w:u w:val="single"/>
          <w:lang w:val="es-MX"/>
        </w:rPr>
        <w:t xml:space="preserve"> 21</w:t>
      </w:r>
    </w:p>
    <w:p w:rsidR="008E51F8" w:rsidRPr="00061CD9" w:rsidRDefault="008E51F8" w:rsidP="008E51F8">
      <w:pPr>
        <w:jc w:val="both"/>
        <w:rPr>
          <w:rFonts w:ascii="Century" w:hAnsi="Century" w:cstheme="minorHAnsi"/>
          <w:b/>
          <w:i/>
          <w:u w:val="single"/>
          <w:lang w:val="es-MX"/>
        </w:rPr>
      </w:pPr>
    </w:p>
    <w:p w:rsidR="00E175F3" w:rsidRPr="00061CD9" w:rsidRDefault="00E175F3" w:rsidP="008E51F8">
      <w:pPr>
        <w:jc w:val="both"/>
        <w:rPr>
          <w:rFonts w:ascii="Century" w:hAnsi="Century" w:cstheme="minorHAnsi"/>
          <w:b/>
          <w:i/>
          <w:sz w:val="24"/>
          <w:u w:val="single"/>
          <w:lang w:val="es-MX"/>
        </w:rPr>
      </w:pP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 xml:space="preserve">Día </w:t>
      </w:r>
      <w:r w:rsidR="0074374B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1</w:t>
      </w:r>
      <w:r w:rsidR="00997209" w:rsidRPr="00061CD9">
        <w:rPr>
          <w:rFonts w:ascii="Century" w:hAnsi="Century" w:cstheme="minorHAnsi"/>
          <w:b/>
          <w:i/>
          <w:sz w:val="24"/>
          <w:u w:val="single"/>
          <w:lang w:val="es-MX"/>
        </w:rPr>
        <w:t>0-09</w:t>
      </w: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>-2021</w:t>
      </w:r>
      <w:r w:rsidR="00CC343D" w:rsidRPr="00061CD9">
        <w:rPr>
          <w:rFonts w:ascii="Century" w:hAnsi="Century" w:cstheme="minorHAnsi"/>
          <w:b/>
          <w:i/>
          <w:sz w:val="24"/>
          <w:u w:val="single"/>
          <w:lang w:val="es-MX"/>
        </w:rPr>
        <w:t xml:space="preserve">. </w:t>
      </w:r>
    </w:p>
    <w:p w:rsidR="007F0D6F" w:rsidRPr="00061CD9" w:rsidRDefault="007F0D6F" w:rsidP="00F509B5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Recorridos y levantamiento de campo en las </w:t>
      </w:r>
      <w:proofErr w:type="spellStart"/>
      <w:r w:rsidRPr="00061CD9">
        <w:rPr>
          <w:rFonts w:ascii="Century" w:hAnsi="Century" w:cstheme="minorHAnsi"/>
          <w:lang w:val="es-MX"/>
        </w:rPr>
        <w:t>Supermanzanas</w:t>
      </w:r>
      <w:proofErr w:type="spellEnd"/>
      <w:r w:rsidRPr="00061CD9">
        <w:rPr>
          <w:rFonts w:ascii="Century" w:hAnsi="Century" w:cstheme="minorHAnsi"/>
          <w:lang w:val="es-MX"/>
        </w:rPr>
        <w:t xml:space="preserve">: </w:t>
      </w:r>
      <w:r w:rsidR="00061CD9" w:rsidRPr="00061CD9">
        <w:rPr>
          <w:rFonts w:ascii="Century" w:hAnsi="Century" w:cstheme="minorHAnsi"/>
          <w:b/>
          <w:u w:val="single"/>
          <w:lang w:val="es-MX"/>
        </w:rPr>
        <w:t>21 y empezar con la 99</w:t>
      </w:r>
    </w:p>
    <w:p w:rsidR="007F0D6F" w:rsidRPr="00061CD9" w:rsidRDefault="007F0D6F" w:rsidP="007F0D6F">
      <w:pPr>
        <w:pStyle w:val="Prrafodelista"/>
        <w:jc w:val="both"/>
        <w:rPr>
          <w:rFonts w:ascii="Century" w:hAnsi="Century" w:cstheme="minorHAnsi"/>
          <w:lang w:val="es-MX"/>
        </w:rPr>
      </w:pPr>
    </w:p>
    <w:p w:rsidR="00F509B5" w:rsidRPr="00061CD9" w:rsidRDefault="00061CD9" w:rsidP="00F509B5">
      <w:pPr>
        <w:pStyle w:val="Prrafodelista"/>
        <w:numPr>
          <w:ilvl w:val="0"/>
          <w:numId w:val="3"/>
        </w:numPr>
        <w:jc w:val="both"/>
        <w:rPr>
          <w:rFonts w:ascii="Century" w:hAnsi="Century" w:cstheme="minorHAnsi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Firma </w:t>
      </w:r>
      <w:r w:rsidR="00F509B5" w:rsidRPr="00061CD9">
        <w:rPr>
          <w:rFonts w:ascii="Century" w:hAnsi="Century" w:cstheme="minorHAnsi"/>
          <w:lang w:val="es-MX"/>
        </w:rPr>
        <w:t>de la</w:t>
      </w:r>
      <w:r w:rsidR="00997209" w:rsidRPr="00061CD9">
        <w:rPr>
          <w:rFonts w:ascii="Century" w:hAnsi="Century" w:cstheme="minorHAnsi"/>
          <w:lang w:val="es-MX"/>
        </w:rPr>
        <w:t>s Cédula</w:t>
      </w:r>
      <w:r w:rsidR="004025D2" w:rsidRPr="00061CD9">
        <w:rPr>
          <w:rFonts w:ascii="Century" w:hAnsi="Century" w:cstheme="minorHAnsi"/>
          <w:lang w:val="es-MX"/>
        </w:rPr>
        <w:t>s</w:t>
      </w:r>
      <w:r w:rsidR="00997209" w:rsidRPr="00061CD9">
        <w:rPr>
          <w:rFonts w:ascii="Century" w:hAnsi="Century" w:cstheme="minorHAnsi"/>
          <w:lang w:val="es-MX"/>
        </w:rPr>
        <w:t xml:space="preserve"> del levantamiento de campo </w:t>
      </w:r>
      <w:r w:rsidR="0074374B" w:rsidRPr="00061CD9">
        <w:rPr>
          <w:rFonts w:ascii="Century" w:hAnsi="Century" w:cstheme="minorHAnsi"/>
          <w:lang w:val="es-MX"/>
        </w:rPr>
        <w:t xml:space="preserve">con </w:t>
      </w:r>
      <w:r w:rsidRPr="00061CD9">
        <w:rPr>
          <w:rFonts w:ascii="Century" w:hAnsi="Century" w:cstheme="minorHAnsi"/>
          <w:lang w:val="es-MX"/>
        </w:rPr>
        <w:t>el</w:t>
      </w:r>
      <w:r w:rsidR="00F509B5" w:rsidRPr="00061CD9">
        <w:rPr>
          <w:rFonts w:ascii="Century" w:hAnsi="Century" w:cstheme="minorHAnsi"/>
          <w:lang w:val="es-MX"/>
        </w:rPr>
        <w:t xml:space="preserve"> </w:t>
      </w:r>
      <w:r w:rsidR="0074374B" w:rsidRPr="00061CD9">
        <w:rPr>
          <w:rFonts w:ascii="Century" w:hAnsi="Century" w:cstheme="minorHAnsi"/>
          <w:lang w:val="es-MX"/>
        </w:rPr>
        <w:t>Ing.</w:t>
      </w:r>
      <w:r w:rsidRPr="00061CD9">
        <w:rPr>
          <w:rFonts w:ascii="Century" w:hAnsi="Century" w:cstheme="minorHAnsi"/>
          <w:lang w:val="es-MX"/>
        </w:rPr>
        <w:t xml:space="preserve"> Víctor </w:t>
      </w:r>
      <w:proofErr w:type="gramStart"/>
      <w:r w:rsidRPr="00061CD9">
        <w:rPr>
          <w:rFonts w:ascii="Century" w:hAnsi="Century" w:cstheme="minorHAnsi"/>
          <w:lang w:val="es-MX"/>
        </w:rPr>
        <w:t>Canche ;</w:t>
      </w:r>
      <w:proofErr w:type="gramEnd"/>
      <w:r w:rsidRPr="00061CD9">
        <w:rPr>
          <w:rFonts w:ascii="Century" w:hAnsi="Century" w:cstheme="minorHAnsi"/>
          <w:lang w:val="es-MX"/>
        </w:rPr>
        <w:t xml:space="preserve"> Supervisor </w:t>
      </w:r>
      <w:r w:rsidR="00997209" w:rsidRPr="00061CD9">
        <w:rPr>
          <w:rFonts w:ascii="Century" w:hAnsi="Century" w:cstheme="minorHAnsi"/>
          <w:lang w:val="es-MX"/>
        </w:rPr>
        <w:t>Evaluación de la Concesionaria DHC – AGUAKAN</w:t>
      </w:r>
      <w:r w:rsidR="00045011" w:rsidRPr="00061CD9">
        <w:rPr>
          <w:rFonts w:ascii="Century" w:hAnsi="Century" w:cstheme="minorHAnsi"/>
          <w:lang w:val="es-MX"/>
        </w:rPr>
        <w:t>.</w:t>
      </w:r>
    </w:p>
    <w:p w:rsidR="00E175F3" w:rsidRPr="00061CD9" w:rsidRDefault="00E175F3" w:rsidP="00F509B5">
      <w:pPr>
        <w:jc w:val="both"/>
        <w:rPr>
          <w:rFonts w:ascii="Century" w:hAnsi="Century" w:cstheme="minorHAnsi"/>
          <w:b/>
          <w:i/>
          <w:u w:val="single"/>
          <w:lang w:val="es-MX"/>
        </w:rPr>
      </w:pPr>
    </w:p>
    <w:p w:rsidR="006C3893" w:rsidRPr="00061CD9" w:rsidRDefault="006C3893" w:rsidP="00F509B5">
      <w:pPr>
        <w:jc w:val="both"/>
        <w:rPr>
          <w:rFonts w:ascii="Century" w:hAnsi="Century" w:cstheme="minorHAnsi"/>
          <w:b/>
          <w:i/>
          <w:u w:val="single"/>
          <w:lang w:val="es-MX"/>
        </w:rPr>
      </w:pPr>
    </w:p>
    <w:p w:rsidR="006C3893" w:rsidRPr="00061CD9" w:rsidRDefault="006C3893" w:rsidP="006C3893">
      <w:pPr>
        <w:jc w:val="both"/>
        <w:rPr>
          <w:rFonts w:ascii="Century" w:hAnsi="Century" w:cstheme="minorHAnsi"/>
          <w:b/>
          <w:i/>
          <w:sz w:val="24"/>
          <w:u w:val="single"/>
          <w:lang w:val="es-MX"/>
        </w:rPr>
      </w:pPr>
      <w:r w:rsidRPr="00061CD9">
        <w:rPr>
          <w:rFonts w:ascii="Century" w:hAnsi="Century" w:cstheme="minorHAnsi"/>
          <w:b/>
          <w:i/>
          <w:sz w:val="24"/>
          <w:u w:val="single"/>
          <w:lang w:val="es-MX"/>
        </w:rPr>
        <w:t xml:space="preserve">Día 11-09-2021. </w:t>
      </w:r>
    </w:p>
    <w:p w:rsidR="006C3893" w:rsidRPr="00061CD9" w:rsidRDefault="006C3893" w:rsidP="006C3893">
      <w:pPr>
        <w:jc w:val="both"/>
        <w:rPr>
          <w:rFonts w:ascii="Century" w:hAnsi="Century" w:cstheme="minorHAnsi"/>
          <w:b/>
          <w:i/>
          <w:sz w:val="24"/>
          <w:u w:val="single"/>
          <w:lang w:val="es-MX"/>
        </w:rPr>
      </w:pPr>
    </w:p>
    <w:p w:rsidR="00CC343D" w:rsidRPr="00061CD9" w:rsidRDefault="004025D2" w:rsidP="00C57909">
      <w:pPr>
        <w:pStyle w:val="Prrafodelista"/>
        <w:numPr>
          <w:ilvl w:val="0"/>
          <w:numId w:val="3"/>
        </w:numPr>
        <w:jc w:val="both"/>
        <w:rPr>
          <w:rFonts w:ascii="Century" w:hAnsi="Century"/>
          <w:lang w:val="es-MX"/>
        </w:rPr>
      </w:pPr>
      <w:r w:rsidRPr="00061CD9">
        <w:rPr>
          <w:rFonts w:ascii="Century" w:hAnsi="Century" w:cstheme="minorHAnsi"/>
          <w:lang w:val="es-MX"/>
        </w:rPr>
        <w:t xml:space="preserve">Viaje de </w:t>
      </w:r>
      <w:r w:rsidR="006C3893" w:rsidRPr="00061CD9">
        <w:rPr>
          <w:rFonts w:ascii="Century" w:hAnsi="Century" w:cstheme="minorHAnsi"/>
          <w:lang w:val="es-MX"/>
        </w:rPr>
        <w:t xml:space="preserve">Retorno </w:t>
      </w:r>
      <w:r w:rsidRPr="00061CD9">
        <w:rPr>
          <w:rFonts w:ascii="Century" w:hAnsi="Century" w:cstheme="minorHAnsi"/>
          <w:lang w:val="es-MX"/>
        </w:rPr>
        <w:t xml:space="preserve">a la ciudad de Chetumal Quintana Roo </w:t>
      </w:r>
    </w:p>
    <w:p w:rsidR="00BD11B2" w:rsidRPr="00061CD9" w:rsidRDefault="00BD11B2" w:rsidP="00CC343D">
      <w:pPr>
        <w:pStyle w:val="Prrafodelista"/>
        <w:rPr>
          <w:rFonts w:ascii="Century" w:hAnsi="Century"/>
          <w:lang w:val="es-MX"/>
        </w:rPr>
      </w:pPr>
    </w:p>
    <w:p w:rsidR="00BD11B2" w:rsidRPr="00061CD9" w:rsidRDefault="00BD11B2" w:rsidP="00CC343D">
      <w:pPr>
        <w:pStyle w:val="Prrafodelista"/>
        <w:rPr>
          <w:rFonts w:ascii="Century" w:hAnsi="Century"/>
          <w:lang w:val="es-MX"/>
        </w:rPr>
      </w:pPr>
    </w:p>
    <w:p w:rsidR="00BD11B2" w:rsidRPr="00061CD9" w:rsidRDefault="00BD11B2" w:rsidP="00CC343D">
      <w:pPr>
        <w:pStyle w:val="Prrafodelista"/>
        <w:rPr>
          <w:rFonts w:ascii="Century" w:hAnsi="Century"/>
          <w:lang w:val="es-MX"/>
        </w:rPr>
      </w:pPr>
    </w:p>
    <w:p w:rsidR="00735A01" w:rsidRPr="00061CD9" w:rsidRDefault="00735A01" w:rsidP="00CC343D">
      <w:pPr>
        <w:pStyle w:val="Prrafodelista"/>
        <w:rPr>
          <w:rFonts w:ascii="Century" w:hAnsi="Century"/>
          <w:lang w:val="es-MX"/>
        </w:rPr>
      </w:pPr>
    </w:p>
    <w:p w:rsidR="00BD11B2" w:rsidRPr="00061CD9" w:rsidRDefault="00BD11B2" w:rsidP="00CC343D">
      <w:pPr>
        <w:pStyle w:val="Prrafodelista"/>
        <w:rPr>
          <w:rFonts w:ascii="Century" w:hAnsi="Century"/>
          <w:lang w:val="es-MX"/>
        </w:rPr>
      </w:pPr>
    </w:p>
    <w:p w:rsidR="00BD11B2" w:rsidRPr="00061CD9" w:rsidRDefault="00BD11B2" w:rsidP="00CC343D">
      <w:pPr>
        <w:pStyle w:val="Prrafodelista"/>
        <w:rPr>
          <w:rFonts w:ascii="Centaur" w:hAnsi="Centaur"/>
          <w:lang w:val="es-MX"/>
        </w:rPr>
      </w:pPr>
    </w:p>
    <w:p w:rsidR="00BD11B2" w:rsidRPr="00061CD9" w:rsidRDefault="001366A6" w:rsidP="00BD11B2">
      <w:pPr>
        <w:spacing w:after="120" w:line="240" w:lineRule="auto"/>
        <w:jc w:val="center"/>
        <w:rPr>
          <w:rFonts w:ascii="Centaur" w:eastAsia="Times New Roman" w:hAnsi="Centaur" w:cs="Times New Roman"/>
          <w:sz w:val="28"/>
          <w:szCs w:val="24"/>
          <w:lang w:val="es-ES" w:eastAsia="es-ES"/>
        </w:rPr>
      </w:pPr>
      <w:r w:rsidRPr="00061CD9">
        <w:rPr>
          <w:rFonts w:ascii="Centaur" w:hAnsi="Centaur"/>
          <w:sz w:val="24"/>
          <w:lang w:val="es-MX"/>
        </w:rPr>
        <w:t xml:space="preserve"> </w:t>
      </w:r>
    </w:p>
    <w:sectPr w:rsidR="00BD11B2" w:rsidRPr="00061CD9" w:rsidSect="009D7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70C8B"/>
    <w:multiLevelType w:val="hybridMultilevel"/>
    <w:tmpl w:val="75D84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4D9C"/>
    <w:multiLevelType w:val="hybridMultilevel"/>
    <w:tmpl w:val="26004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5829"/>
    <w:multiLevelType w:val="hybridMultilevel"/>
    <w:tmpl w:val="C03AE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235EF"/>
    <w:rsid w:val="00045011"/>
    <w:rsid w:val="0004660C"/>
    <w:rsid w:val="00061CD9"/>
    <w:rsid w:val="00091F8D"/>
    <w:rsid w:val="001366A6"/>
    <w:rsid w:val="001C4A98"/>
    <w:rsid w:val="00270776"/>
    <w:rsid w:val="00334796"/>
    <w:rsid w:val="004025D2"/>
    <w:rsid w:val="0042489E"/>
    <w:rsid w:val="00474D0B"/>
    <w:rsid w:val="00687C18"/>
    <w:rsid w:val="006C3893"/>
    <w:rsid w:val="007235EF"/>
    <w:rsid w:val="007265EC"/>
    <w:rsid w:val="00726E74"/>
    <w:rsid w:val="00735A01"/>
    <w:rsid w:val="0074374B"/>
    <w:rsid w:val="007C35AF"/>
    <w:rsid w:val="007F0D6F"/>
    <w:rsid w:val="00856682"/>
    <w:rsid w:val="008E51F8"/>
    <w:rsid w:val="00997209"/>
    <w:rsid w:val="009A1180"/>
    <w:rsid w:val="009D7334"/>
    <w:rsid w:val="00A638C7"/>
    <w:rsid w:val="00A763F1"/>
    <w:rsid w:val="00BD11B2"/>
    <w:rsid w:val="00BE7916"/>
    <w:rsid w:val="00CA3263"/>
    <w:rsid w:val="00CC343D"/>
    <w:rsid w:val="00D17D3B"/>
    <w:rsid w:val="00D278D4"/>
    <w:rsid w:val="00D66714"/>
    <w:rsid w:val="00DA38BA"/>
    <w:rsid w:val="00E175F3"/>
    <w:rsid w:val="00E83148"/>
    <w:rsid w:val="00EA3A23"/>
    <w:rsid w:val="00EB4455"/>
    <w:rsid w:val="00EC0B35"/>
    <w:rsid w:val="00EC4365"/>
    <w:rsid w:val="00F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513FE-B49B-4FE3-A24E-C880B2D5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Benjamín Estrella Córdova</dc:creator>
  <cp:lastModifiedBy>beatriz ramirez torres</cp:lastModifiedBy>
  <cp:revision>3</cp:revision>
  <cp:lastPrinted>2021-09-11T19:48:00Z</cp:lastPrinted>
  <dcterms:created xsi:type="dcterms:W3CDTF">2021-09-11T21:24:00Z</dcterms:created>
  <dcterms:modified xsi:type="dcterms:W3CDTF">2021-09-11T22:11:00Z</dcterms:modified>
</cp:coreProperties>
</file>