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E3" w:rsidRDefault="001054BE" w:rsidP="001054BE">
      <w:pPr>
        <w:jc w:val="both"/>
      </w:pPr>
      <w:r>
        <w:t>ASISTIR A LA ASAMBLEA GENERAL EXTRAORDINARIA DE LA FEDERACIÓN REGIONAL DE SOCIEDADES COOPERATIVAS DE LA INDUSTRIA PESQUERA DEL ESTADO DE QUINTANA ROO, ASÍ COMO RECABAR INFORMACIÓN DOCUMENTAL DE LAS GRANJAS ACUÍCOLAS BENEFICIADAS CON EL PROGRAMA DE ALIMENTO</w:t>
      </w:r>
    </w:p>
    <w:p w:rsidR="00C17654" w:rsidRDefault="00C17654" w:rsidP="001054BE">
      <w:pPr>
        <w:jc w:val="both"/>
      </w:pPr>
      <w:r w:rsidRPr="00C17654">
        <w:t>https://qroo.gob.mx/comisionesabiertas-asistir-la-asamblea-general-extraordinaria-de-la-federacion-regional-de</w:t>
      </w:r>
      <w:bookmarkStart w:id="0" w:name="_GoBack"/>
      <w:bookmarkEnd w:id="0"/>
    </w:p>
    <w:p w:rsidR="00C17654" w:rsidRDefault="00C17654" w:rsidP="001054BE">
      <w:pPr>
        <w:jc w:val="both"/>
      </w:pPr>
    </w:p>
    <w:sectPr w:rsidR="00C176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BE"/>
    <w:rsid w:val="001054BE"/>
    <w:rsid w:val="007A023B"/>
    <w:rsid w:val="00822A03"/>
    <w:rsid w:val="00C17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14FC"/>
  <w15:chartTrackingRefBased/>
  <w15:docId w15:val="{3BA8D9C9-0ABB-455A-94CF-13E30FBC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56</Words>
  <Characters>313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dc:creator>
  <cp:keywords/>
  <dc:description/>
  <cp:lastModifiedBy>Oficina</cp:lastModifiedBy>
  <cp:revision>1</cp:revision>
  <dcterms:created xsi:type="dcterms:W3CDTF">2022-03-09T19:21:00Z</dcterms:created>
  <dcterms:modified xsi:type="dcterms:W3CDTF">2022-03-09T19:34:00Z</dcterms:modified>
</cp:coreProperties>
</file>