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3D3" w:rsidRDefault="006303D3" w:rsidP="006303D3">
      <w:pPr>
        <w:rPr>
          <w:rFonts w:ascii="Arial" w:hAnsi="Arial" w:cs="Arial"/>
          <w:b/>
          <w:sz w:val="18"/>
          <w:szCs w:val="18"/>
        </w:rPr>
      </w:pPr>
    </w:p>
    <w:p w:rsidR="00522A59" w:rsidRDefault="00522A59" w:rsidP="00522A59">
      <w:pPr>
        <w:jc w:val="right"/>
        <w:rPr>
          <w:rFonts w:ascii="Arial" w:hAnsi="Arial" w:cs="Arial"/>
          <w:b/>
          <w:sz w:val="18"/>
          <w:szCs w:val="18"/>
        </w:rPr>
      </w:pPr>
      <w:r>
        <w:rPr>
          <w:rFonts w:ascii="Arial" w:hAnsi="Arial" w:cs="Arial"/>
          <w:b/>
          <w:sz w:val="18"/>
          <w:szCs w:val="18"/>
        </w:rPr>
        <w:t>Oficio No.:</w:t>
      </w:r>
      <w:r w:rsidRPr="00522A59">
        <w:rPr>
          <w:rFonts w:ascii="Arial" w:hAnsi="Arial" w:cs="Arial"/>
          <w:sz w:val="18"/>
          <w:szCs w:val="18"/>
        </w:rPr>
        <w:t xml:space="preserve"> </w:t>
      </w:r>
      <w:r w:rsidR="00A34C59">
        <w:rPr>
          <w:rFonts w:ascii="Arial" w:hAnsi="Arial" w:cs="Arial"/>
          <w:sz w:val="18"/>
          <w:szCs w:val="18"/>
        </w:rPr>
        <w:t>SEDETUR/DS</w:t>
      </w:r>
      <w:r w:rsidR="00734BF6">
        <w:rPr>
          <w:rFonts w:ascii="Arial" w:hAnsi="Arial" w:cs="Arial"/>
          <w:sz w:val="18"/>
          <w:szCs w:val="18"/>
        </w:rPr>
        <w:t>T/025/X/</w:t>
      </w:r>
      <w:bookmarkStart w:id="0" w:name="_GoBack"/>
      <w:bookmarkEnd w:id="0"/>
      <w:r w:rsidR="00A94E92">
        <w:rPr>
          <w:rFonts w:ascii="Arial" w:hAnsi="Arial" w:cs="Arial"/>
          <w:sz w:val="18"/>
          <w:szCs w:val="18"/>
        </w:rPr>
        <w:t>2022</w:t>
      </w:r>
    </w:p>
    <w:p w:rsidR="007B0A44" w:rsidRDefault="007B0A44" w:rsidP="00522A59">
      <w:pPr>
        <w:jc w:val="both"/>
        <w:rPr>
          <w:rFonts w:ascii="Arial" w:hAnsi="Arial" w:cs="Arial"/>
          <w:b/>
          <w:sz w:val="18"/>
          <w:szCs w:val="18"/>
        </w:rPr>
      </w:pPr>
    </w:p>
    <w:tbl>
      <w:tblPr>
        <w:tblW w:w="9819" w:type="dxa"/>
        <w:tblInd w:w="55" w:type="dxa"/>
        <w:tblCellMar>
          <w:left w:w="70" w:type="dxa"/>
          <w:right w:w="70" w:type="dxa"/>
        </w:tblCellMar>
        <w:tblLook w:val="04A0" w:firstRow="1" w:lastRow="0" w:firstColumn="1" w:lastColumn="0" w:noHBand="0" w:noVBand="1"/>
      </w:tblPr>
      <w:tblGrid>
        <w:gridCol w:w="220"/>
        <w:gridCol w:w="3560"/>
        <w:gridCol w:w="1994"/>
        <w:gridCol w:w="1214"/>
        <w:gridCol w:w="672"/>
        <w:gridCol w:w="1799"/>
        <w:gridCol w:w="360"/>
      </w:tblGrid>
      <w:tr w:rsidR="004C64C2" w:rsidRPr="004C64C2" w:rsidTr="004C64C2">
        <w:trPr>
          <w:trHeight w:val="15"/>
        </w:trPr>
        <w:tc>
          <w:tcPr>
            <w:tcW w:w="220" w:type="dxa"/>
            <w:tcBorders>
              <w:top w:val="single" w:sz="4" w:space="0" w:color="auto"/>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3560"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994"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214"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672"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799"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360" w:type="dxa"/>
            <w:tcBorders>
              <w:top w:val="single" w:sz="4" w:space="0" w:color="auto"/>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4C64C2" w:rsidRPr="004C64C2" w:rsidTr="004C64C2">
        <w:trPr>
          <w:trHeight w:val="58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vAlign w:val="center"/>
            <w:hideMark/>
          </w:tcPr>
          <w:p w:rsidR="004C64C2" w:rsidRPr="004C64C2" w:rsidRDefault="004C64C2" w:rsidP="004B4887">
            <w:pPr>
              <w:jc w:val="center"/>
              <w:rPr>
                <w:rFonts w:ascii="Futura Std Medium" w:hAnsi="Futura Std Medium"/>
                <w:b/>
                <w:bCs/>
                <w:color w:val="000000"/>
                <w:sz w:val="22"/>
                <w:szCs w:val="22"/>
                <w:lang w:val="es-MX" w:eastAsia="es-MX"/>
              </w:rPr>
            </w:pPr>
            <w:r w:rsidRPr="004C64C2">
              <w:rPr>
                <w:rFonts w:ascii="Futura Std Medium" w:hAnsi="Futura Std Medium"/>
                <w:b/>
                <w:bCs/>
                <w:color w:val="000000"/>
                <w:sz w:val="22"/>
                <w:szCs w:val="22"/>
                <w:lang w:val="es-MX" w:eastAsia="es-MX"/>
              </w:rPr>
              <w:br/>
              <w:t>INFORME DE LA COMISIÓN</w:t>
            </w:r>
          </w:p>
        </w:tc>
        <w:tc>
          <w:tcPr>
            <w:tcW w:w="360" w:type="dxa"/>
            <w:tcBorders>
              <w:top w:val="nil"/>
              <w:left w:val="nil"/>
              <w:bottom w:val="nil"/>
              <w:right w:val="single" w:sz="4" w:space="0" w:color="auto"/>
            </w:tcBorders>
            <w:shd w:val="clear" w:color="auto" w:fill="auto"/>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22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000000" w:fill="D8D8D8"/>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UNIDAD RESPONSABLE</w:t>
            </w: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FECHA DE ELABORACIÓN</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3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64C2" w:rsidRPr="004C64C2" w:rsidRDefault="00DA07AF" w:rsidP="004C64C2">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Despacho de la Secretaría</w:t>
            </w: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64C2" w:rsidRPr="004C64C2" w:rsidRDefault="00734BF6" w:rsidP="00734BF6">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10</w:t>
            </w:r>
            <w:r w:rsidR="00E82BA8">
              <w:rPr>
                <w:rFonts w:ascii="Futura Std Medium" w:hAnsi="Futura Std Medium"/>
                <w:color w:val="000000"/>
                <w:sz w:val="18"/>
                <w:szCs w:val="18"/>
                <w:lang w:val="es-MX" w:eastAsia="es-MX"/>
              </w:rPr>
              <w:t xml:space="preserve"> DE </w:t>
            </w:r>
            <w:r>
              <w:rPr>
                <w:rFonts w:ascii="Futura Std Medium" w:hAnsi="Futura Std Medium"/>
                <w:color w:val="000000"/>
                <w:sz w:val="18"/>
                <w:szCs w:val="18"/>
                <w:lang w:val="es-MX" w:eastAsia="es-MX"/>
              </w:rPr>
              <w:t>OCTU</w:t>
            </w:r>
            <w:r w:rsidR="00E82BA8">
              <w:rPr>
                <w:rFonts w:ascii="Futura Std Medium" w:hAnsi="Futura Std Medium"/>
                <w:color w:val="000000"/>
                <w:sz w:val="18"/>
                <w:szCs w:val="18"/>
                <w:lang w:val="es-MX" w:eastAsia="es-MX"/>
              </w:rPr>
              <w:t>BRE</w:t>
            </w:r>
            <w:r w:rsidR="00A94E92">
              <w:rPr>
                <w:rFonts w:ascii="Futura Std Medium" w:hAnsi="Futura Std Medium"/>
                <w:color w:val="000000"/>
                <w:sz w:val="18"/>
                <w:szCs w:val="18"/>
                <w:lang w:val="es-MX" w:eastAsia="es-MX"/>
              </w:rPr>
              <w:t xml:space="preserve"> 2022</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21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DATOS GENERALES</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4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NOMBRE DEL COMISIONADO</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C60165" w:rsidRDefault="00C60165" w:rsidP="004B5CBE">
            <w:pPr>
              <w:jc w:val="center"/>
              <w:rPr>
                <w:rFonts w:asciiTheme="minorHAnsi" w:hAnsiTheme="minorHAnsi"/>
                <w:color w:val="000000"/>
                <w:sz w:val="20"/>
                <w:szCs w:val="20"/>
                <w:lang w:val="es-MX" w:eastAsia="es-MX"/>
              </w:rPr>
            </w:pPr>
            <w:r w:rsidRPr="00C60165">
              <w:rPr>
                <w:rFonts w:asciiTheme="minorHAnsi" w:hAnsiTheme="minorHAnsi"/>
                <w:color w:val="000000"/>
                <w:sz w:val="20"/>
                <w:szCs w:val="20"/>
                <w:lang w:val="es-MX" w:eastAsia="es-MX"/>
              </w:rPr>
              <w:t>JOSÉ ROBERTO PUGA EK</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69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CARGO DEL COMISIONADO</w:t>
            </w:r>
          </w:p>
        </w:tc>
        <w:tc>
          <w:tcPr>
            <w:tcW w:w="3880" w:type="dxa"/>
            <w:gridSpan w:val="3"/>
            <w:tcBorders>
              <w:top w:val="single" w:sz="4" w:space="0" w:color="auto"/>
              <w:left w:val="nil"/>
              <w:bottom w:val="single" w:sz="4" w:space="0" w:color="auto"/>
              <w:right w:val="nil"/>
            </w:tcBorders>
            <w:shd w:val="clear" w:color="auto" w:fill="auto"/>
            <w:vAlign w:val="center"/>
            <w:hideMark/>
          </w:tcPr>
          <w:p w:rsidR="004C64C2" w:rsidRPr="00C60165" w:rsidRDefault="00C60165" w:rsidP="007D35FD">
            <w:pPr>
              <w:jc w:val="center"/>
              <w:rPr>
                <w:rFonts w:asciiTheme="minorHAnsi" w:hAnsiTheme="minorHAnsi"/>
                <w:color w:val="000000"/>
                <w:sz w:val="20"/>
                <w:szCs w:val="20"/>
                <w:lang w:val="es-MX" w:eastAsia="es-MX"/>
              </w:rPr>
            </w:pPr>
            <w:r w:rsidRPr="00C60165">
              <w:rPr>
                <w:rFonts w:asciiTheme="minorHAnsi" w:hAnsiTheme="minorHAnsi" w:cs="Arial"/>
                <w:sz w:val="20"/>
                <w:szCs w:val="20"/>
              </w:rPr>
              <w:t>CHOFER</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42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ADSCRIPCIÓN DEL COMISIONADO</w:t>
            </w:r>
          </w:p>
        </w:tc>
        <w:tc>
          <w:tcPr>
            <w:tcW w:w="3880" w:type="dxa"/>
            <w:gridSpan w:val="3"/>
            <w:tcBorders>
              <w:top w:val="single" w:sz="4" w:space="0" w:color="auto"/>
              <w:left w:val="nil"/>
              <w:bottom w:val="single" w:sz="4" w:space="0" w:color="auto"/>
              <w:right w:val="nil"/>
            </w:tcBorders>
            <w:shd w:val="clear" w:color="auto" w:fill="auto"/>
            <w:noWrap/>
            <w:vAlign w:val="center"/>
            <w:hideMark/>
          </w:tcPr>
          <w:p w:rsidR="004C64C2" w:rsidRPr="00C60165" w:rsidRDefault="00C60165" w:rsidP="00835F9C">
            <w:pPr>
              <w:jc w:val="center"/>
              <w:rPr>
                <w:rFonts w:asciiTheme="minorHAnsi" w:hAnsiTheme="minorHAnsi"/>
                <w:color w:val="000000"/>
                <w:sz w:val="20"/>
                <w:szCs w:val="20"/>
                <w:lang w:val="es-MX" w:eastAsia="es-MX"/>
              </w:rPr>
            </w:pPr>
            <w:r w:rsidRPr="00C60165">
              <w:rPr>
                <w:rFonts w:asciiTheme="minorHAnsi" w:hAnsiTheme="minorHAnsi"/>
                <w:color w:val="000000"/>
                <w:sz w:val="20"/>
                <w:szCs w:val="20"/>
                <w:lang w:val="es-MX" w:eastAsia="es-MX"/>
              </w:rPr>
              <w:t>DESPACHO DE LA  SECRETARÍA DE TURISMO</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6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PERIODO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C60165" w:rsidRDefault="00C60165" w:rsidP="00734BF6">
            <w:pPr>
              <w:jc w:val="center"/>
              <w:rPr>
                <w:rFonts w:asciiTheme="minorHAnsi" w:hAnsiTheme="minorHAnsi"/>
                <w:color w:val="000000"/>
                <w:sz w:val="20"/>
                <w:szCs w:val="20"/>
                <w:lang w:val="es-MX" w:eastAsia="es-MX"/>
              </w:rPr>
            </w:pPr>
            <w:r w:rsidRPr="00C60165">
              <w:rPr>
                <w:rFonts w:asciiTheme="minorHAnsi" w:hAnsiTheme="minorHAnsi"/>
                <w:color w:val="000000"/>
                <w:sz w:val="20"/>
                <w:szCs w:val="20"/>
                <w:lang w:val="es-MX" w:eastAsia="es-MX"/>
              </w:rPr>
              <w:t>07 Y 08 DE OCTUBRE DEL 2022</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7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LUGAR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C60165" w:rsidRDefault="00C60165" w:rsidP="008805D1">
            <w:pPr>
              <w:jc w:val="center"/>
              <w:rPr>
                <w:rFonts w:asciiTheme="minorHAnsi" w:hAnsiTheme="minorHAnsi"/>
                <w:color w:val="000000"/>
                <w:sz w:val="20"/>
                <w:szCs w:val="20"/>
                <w:lang w:val="es-MX" w:eastAsia="es-MX"/>
              </w:rPr>
            </w:pPr>
            <w:r w:rsidRPr="00C60165">
              <w:rPr>
                <w:rFonts w:asciiTheme="minorHAnsi" w:hAnsiTheme="minorHAnsi" w:cs="Arial"/>
                <w:sz w:val="20"/>
                <w:szCs w:val="20"/>
                <w:lang w:val="es-MX"/>
              </w:rPr>
              <w:t>CANCÚN</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6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IMPORTE DE VIÁTICOS OTORGADOS</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C60165" w:rsidRDefault="00C60165" w:rsidP="000777AE">
            <w:pPr>
              <w:jc w:val="center"/>
              <w:rPr>
                <w:rFonts w:asciiTheme="minorHAnsi" w:hAnsiTheme="minorHAnsi"/>
                <w:color w:val="000000"/>
                <w:sz w:val="20"/>
                <w:szCs w:val="20"/>
                <w:lang w:val="es-MX" w:eastAsia="es-MX"/>
              </w:rPr>
            </w:pPr>
            <w:r w:rsidRPr="00C60165">
              <w:rPr>
                <w:rFonts w:asciiTheme="minorHAnsi" w:hAnsiTheme="minorHAnsi"/>
                <w:color w:val="000000"/>
                <w:sz w:val="20"/>
                <w:szCs w:val="20"/>
                <w:lang w:val="es-MX" w:eastAsia="es-MX"/>
              </w:rPr>
              <w:t xml:space="preserve">$ </w:t>
            </w:r>
            <w:r w:rsidRPr="00C60165">
              <w:rPr>
                <w:rFonts w:asciiTheme="minorHAnsi" w:hAnsiTheme="minorHAnsi" w:cs="Arial"/>
                <w:sz w:val="20"/>
                <w:szCs w:val="20"/>
              </w:rPr>
              <w:t xml:space="preserve"> 1,305.00</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994" w:type="dxa"/>
            <w:tcBorders>
              <w:top w:val="nil"/>
              <w:left w:val="nil"/>
              <w:bottom w:val="single" w:sz="4" w:space="0" w:color="auto"/>
              <w:right w:val="nil"/>
            </w:tcBorders>
            <w:shd w:val="clear" w:color="auto" w:fill="auto"/>
            <w:noWrap/>
            <w:vAlign w:val="bottom"/>
            <w:hideMark/>
          </w:tcPr>
          <w:p w:rsidR="004C64C2" w:rsidRPr="00C60165" w:rsidRDefault="00C60165" w:rsidP="004C64C2">
            <w:pPr>
              <w:rPr>
                <w:rFonts w:asciiTheme="minorHAnsi" w:hAnsiTheme="minorHAnsi"/>
                <w:color w:val="000000"/>
                <w:sz w:val="20"/>
                <w:szCs w:val="20"/>
                <w:lang w:val="es-MX" w:eastAsia="es-MX"/>
              </w:rPr>
            </w:pPr>
            <w:r w:rsidRPr="00C60165">
              <w:rPr>
                <w:rFonts w:asciiTheme="minorHAnsi" w:hAnsiTheme="minorHAnsi"/>
                <w:color w:val="000000"/>
                <w:sz w:val="20"/>
                <w:szCs w:val="20"/>
                <w:lang w:val="es-MX" w:eastAsia="es-MX"/>
              </w:rPr>
              <w:t> </w:t>
            </w:r>
          </w:p>
        </w:tc>
        <w:tc>
          <w:tcPr>
            <w:tcW w:w="1214" w:type="dxa"/>
            <w:tcBorders>
              <w:top w:val="nil"/>
              <w:left w:val="nil"/>
              <w:bottom w:val="single" w:sz="4" w:space="0" w:color="auto"/>
              <w:right w:val="nil"/>
            </w:tcBorders>
            <w:shd w:val="clear" w:color="auto" w:fill="auto"/>
            <w:noWrap/>
            <w:vAlign w:val="bottom"/>
            <w:hideMark/>
          </w:tcPr>
          <w:p w:rsidR="004C64C2" w:rsidRPr="00C60165" w:rsidRDefault="00C60165" w:rsidP="004C64C2">
            <w:pPr>
              <w:rPr>
                <w:rFonts w:asciiTheme="minorHAnsi" w:hAnsiTheme="minorHAnsi"/>
                <w:color w:val="000000"/>
                <w:sz w:val="20"/>
                <w:szCs w:val="20"/>
                <w:lang w:val="es-MX" w:eastAsia="es-MX"/>
              </w:rPr>
            </w:pPr>
            <w:r w:rsidRPr="00C60165">
              <w:rPr>
                <w:rFonts w:asciiTheme="minorHAnsi" w:hAnsiTheme="minorHAnsi"/>
                <w:color w:val="000000"/>
                <w:sz w:val="20"/>
                <w:szCs w:val="20"/>
                <w:lang w:val="es-MX" w:eastAsia="es-MX"/>
              </w:rPr>
              <w:t> </w:t>
            </w:r>
          </w:p>
        </w:tc>
        <w:tc>
          <w:tcPr>
            <w:tcW w:w="672" w:type="dxa"/>
            <w:tcBorders>
              <w:top w:val="nil"/>
              <w:left w:val="nil"/>
              <w:bottom w:val="single" w:sz="4" w:space="0" w:color="auto"/>
              <w:right w:val="nil"/>
            </w:tcBorders>
            <w:shd w:val="clear" w:color="auto" w:fill="auto"/>
            <w:noWrap/>
            <w:vAlign w:val="bottom"/>
            <w:hideMark/>
          </w:tcPr>
          <w:p w:rsidR="004C64C2" w:rsidRPr="00C60165" w:rsidRDefault="00C60165" w:rsidP="004C64C2">
            <w:pPr>
              <w:rPr>
                <w:rFonts w:asciiTheme="minorHAnsi" w:hAnsiTheme="minorHAnsi"/>
                <w:color w:val="000000"/>
                <w:sz w:val="20"/>
                <w:szCs w:val="20"/>
                <w:lang w:val="es-MX" w:eastAsia="es-MX"/>
              </w:rPr>
            </w:pPr>
            <w:r w:rsidRPr="00C60165">
              <w:rPr>
                <w:rFonts w:asciiTheme="minorHAnsi" w:hAnsiTheme="minorHAnsi"/>
                <w:color w:val="000000"/>
                <w:sz w:val="20"/>
                <w:szCs w:val="20"/>
                <w:lang w:val="es-MX" w:eastAsia="es-MX"/>
              </w:rPr>
              <w:t> </w:t>
            </w:r>
          </w:p>
        </w:tc>
        <w:tc>
          <w:tcPr>
            <w:tcW w:w="1799" w:type="dxa"/>
            <w:tcBorders>
              <w:top w:val="nil"/>
              <w:left w:val="nil"/>
              <w:bottom w:val="single" w:sz="4" w:space="0" w:color="auto"/>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C60165" w:rsidRDefault="004C64C2" w:rsidP="004C64C2">
            <w:pPr>
              <w:rPr>
                <w:rFonts w:asciiTheme="minorHAnsi" w:hAnsiTheme="minorHAnsi"/>
                <w:color w:val="000000"/>
                <w:sz w:val="20"/>
                <w:szCs w:val="20"/>
                <w:lang w:val="es-MX" w:eastAsia="es-MX"/>
              </w:rPr>
            </w:pPr>
          </w:p>
        </w:tc>
        <w:tc>
          <w:tcPr>
            <w:tcW w:w="1214" w:type="dxa"/>
            <w:tcBorders>
              <w:top w:val="nil"/>
              <w:left w:val="nil"/>
              <w:bottom w:val="nil"/>
              <w:right w:val="nil"/>
            </w:tcBorders>
            <w:shd w:val="clear" w:color="auto" w:fill="auto"/>
            <w:noWrap/>
            <w:vAlign w:val="bottom"/>
            <w:hideMark/>
          </w:tcPr>
          <w:p w:rsidR="004C64C2" w:rsidRPr="00C60165" w:rsidRDefault="004C64C2" w:rsidP="004C64C2">
            <w:pPr>
              <w:rPr>
                <w:rFonts w:asciiTheme="minorHAnsi" w:hAnsiTheme="minorHAnsi"/>
                <w:color w:val="000000"/>
                <w:sz w:val="20"/>
                <w:szCs w:val="20"/>
                <w:lang w:val="es-MX" w:eastAsia="es-MX"/>
              </w:rPr>
            </w:pPr>
          </w:p>
        </w:tc>
        <w:tc>
          <w:tcPr>
            <w:tcW w:w="672" w:type="dxa"/>
            <w:tcBorders>
              <w:top w:val="nil"/>
              <w:left w:val="nil"/>
              <w:bottom w:val="nil"/>
              <w:right w:val="nil"/>
            </w:tcBorders>
            <w:shd w:val="clear" w:color="auto" w:fill="auto"/>
            <w:noWrap/>
            <w:vAlign w:val="bottom"/>
            <w:hideMark/>
          </w:tcPr>
          <w:p w:rsidR="004C64C2" w:rsidRPr="00C60165" w:rsidRDefault="004C64C2" w:rsidP="004C64C2">
            <w:pPr>
              <w:rPr>
                <w:rFonts w:asciiTheme="minorHAnsi" w:hAnsiTheme="minorHAnsi"/>
                <w:color w:val="000000"/>
                <w:sz w:val="20"/>
                <w:szCs w:val="20"/>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7C1234">
        <w:trPr>
          <w:trHeight w:val="1965"/>
        </w:trPr>
        <w:tc>
          <w:tcPr>
            <w:tcW w:w="220" w:type="dxa"/>
            <w:tcBorders>
              <w:top w:val="nil"/>
              <w:left w:val="single" w:sz="4" w:space="0" w:color="auto"/>
              <w:bottom w:val="nil"/>
              <w:right w:val="nil"/>
            </w:tcBorders>
            <w:shd w:val="clear" w:color="auto" w:fill="auto"/>
            <w:noWrap/>
            <w:vAlign w:val="bottom"/>
            <w:hideMark/>
          </w:tcPr>
          <w:p w:rsidR="00D56957" w:rsidRPr="00C70F90" w:rsidRDefault="00D56957" w:rsidP="00D56957">
            <w:pPr>
              <w:rPr>
                <w:rFonts w:ascii="Futura Std Medium" w:hAnsi="Futura Std Medium"/>
                <w:color w:val="000000"/>
                <w:sz w:val="18"/>
                <w:szCs w:val="18"/>
                <w:lang w:val="es-MX" w:eastAsia="es-MX"/>
              </w:rPr>
            </w:pPr>
            <w:r w:rsidRPr="00C70F90">
              <w:rPr>
                <w:rFonts w:ascii="Futura Std Medium" w:hAnsi="Futura Std Medium"/>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60165" w:rsidRPr="00C60165" w:rsidRDefault="00C60165" w:rsidP="00C60165">
            <w:pPr>
              <w:spacing w:line="360" w:lineRule="auto"/>
              <w:jc w:val="both"/>
              <w:rPr>
                <w:rFonts w:asciiTheme="minorHAnsi" w:hAnsiTheme="minorHAnsi" w:cs="Arial"/>
                <w:sz w:val="20"/>
                <w:szCs w:val="20"/>
                <w:lang w:val="es-MX" w:eastAsia="en-US"/>
              </w:rPr>
            </w:pPr>
            <w:r w:rsidRPr="00C60165">
              <w:rPr>
                <w:rFonts w:asciiTheme="minorHAnsi" w:hAnsiTheme="minorHAnsi" w:cs="Futura Std Medium"/>
                <w:sz w:val="20"/>
                <w:szCs w:val="20"/>
                <w:lang w:val="es-MX"/>
              </w:rPr>
              <w:t>T</w:t>
            </w:r>
            <w:r w:rsidRPr="00C60165">
              <w:rPr>
                <w:rFonts w:asciiTheme="minorHAnsi" w:hAnsiTheme="minorHAnsi" w:cs="Futura Std Medium"/>
                <w:sz w:val="20"/>
                <w:szCs w:val="20"/>
              </w:rPr>
              <w:t xml:space="preserve">RASLADAR AL SECRETARIO DE TURISMO </w:t>
            </w:r>
            <w:r w:rsidRPr="00C60165">
              <w:rPr>
                <w:rFonts w:asciiTheme="minorHAnsi" w:hAnsiTheme="minorHAnsi" w:cs="Arial"/>
                <w:sz w:val="20"/>
                <w:szCs w:val="20"/>
              </w:rPr>
              <w:t>A LA CIUDAD DE CANCÚN QUINTANA ROO PARA LLEVAR A CABO LA AGENDA PROGRAMADA, DEL DÍA 07 Y 08 DE OCTUBRE DEL PRESENTE AÑO.</w:t>
            </w:r>
          </w:p>
          <w:p w:rsidR="00D56957" w:rsidRPr="00C60165" w:rsidRDefault="00D56957" w:rsidP="00C60165">
            <w:pPr>
              <w:spacing w:line="360" w:lineRule="auto"/>
              <w:jc w:val="both"/>
              <w:rPr>
                <w:rFonts w:asciiTheme="minorHAnsi" w:hAnsiTheme="minorHAnsi"/>
                <w:sz w:val="20"/>
                <w:szCs w:val="20"/>
                <w:lang w:val="es-MX"/>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70"/>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210"/>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nil"/>
              <w:left w:val="nil"/>
              <w:bottom w:val="nil"/>
              <w:right w:val="nil"/>
            </w:tcBorders>
            <w:shd w:val="clear" w:color="auto" w:fill="auto"/>
            <w:noWrap/>
            <w:hideMark/>
          </w:tcPr>
          <w:p w:rsidR="00D56957" w:rsidRPr="004C64C2" w:rsidRDefault="00D56957" w:rsidP="00D56957">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FIRMA DEL COMISIONADO</w:t>
            </w: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300"/>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300"/>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300"/>
        </w:trPr>
        <w:tc>
          <w:tcPr>
            <w:tcW w:w="9819" w:type="dxa"/>
            <w:gridSpan w:val="7"/>
            <w:vMerge w:val="restart"/>
            <w:tcBorders>
              <w:top w:val="nil"/>
              <w:left w:val="single" w:sz="4" w:space="0" w:color="auto"/>
              <w:bottom w:val="single" w:sz="4" w:space="0" w:color="000000"/>
              <w:right w:val="single" w:sz="4" w:space="0" w:color="000000"/>
            </w:tcBorders>
            <w:shd w:val="clear" w:color="auto" w:fill="auto"/>
            <w:vAlign w:val="bottom"/>
            <w:hideMark/>
          </w:tcPr>
          <w:p w:rsidR="00D56957" w:rsidRPr="004C64C2" w:rsidRDefault="00D56957" w:rsidP="00D56957">
            <w:pPr>
              <w:jc w:val="both"/>
              <w:rPr>
                <w:rFonts w:ascii="Futura Std Medium" w:hAnsi="Futura Std Medium"/>
                <w:color w:val="000000"/>
                <w:sz w:val="14"/>
                <w:szCs w:val="14"/>
                <w:lang w:val="es-MX" w:eastAsia="es-MX"/>
              </w:rPr>
            </w:pPr>
            <w:r w:rsidRPr="004C64C2">
              <w:rPr>
                <w:rFonts w:ascii="Futura Std Medium" w:hAnsi="Futura Std Medium"/>
                <w:color w:val="000000"/>
                <w:sz w:val="14"/>
                <w:szCs w:val="14"/>
                <w:lang w:val="es-MX" w:eastAsia="es-MX"/>
              </w:rPr>
              <w:t>DECLARO BAJO PROTESTA DE DECIR LA VERDAD QUE LOS DATOS ASENTADOS EN ESTE INFORME SON VERDADEROS, ASÍ COMO LA DOCUMENTACIÓN ANEXA QUE REUNE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w:t>
            </w:r>
          </w:p>
        </w:tc>
      </w:tr>
      <w:tr w:rsidR="00D56957" w:rsidRPr="004C64C2" w:rsidTr="004C64C2">
        <w:trPr>
          <w:trHeight w:val="300"/>
        </w:trPr>
        <w:tc>
          <w:tcPr>
            <w:tcW w:w="9819" w:type="dxa"/>
            <w:gridSpan w:val="7"/>
            <w:vMerge/>
            <w:tcBorders>
              <w:top w:val="nil"/>
              <w:left w:val="single" w:sz="4" w:space="0" w:color="auto"/>
              <w:bottom w:val="single" w:sz="4" w:space="0" w:color="000000"/>
              <w:right w:val="single" w:sz="4" w:space="0" w:color="000000"/>
            </w:tcBorders>
            <w:vAlign w:val="center"/>
            <w:hideMark/>
          </w:tcPr>
          <w:p w:rsidR="00D56957" w:rsidRPr="004C64C2" w:rsidRDefault="00D56957" w:rsidP="00D56957">
            <w:pPr>
              <w:rPr>
                <w:rFonts w:ascii="Futura Std Medium" w:hAnsi="Futura Std Medium"/>
                <w:color w:val="000000"/>
                <w:sz w:val="14"/>
                <w:szCs w:val="14"/>
                <w:lang w:val="es-MX" w:eastAsia="es-MX"/>
              </w:rPr>
            </w:pPr>
          </w:p>
        </w:tc>
      </w:tr>
      <w:tr w:rsidR="00D56957" w:rsidRPr="004C64C2" w:rsidTr="004C64C2">
        <w:trPr>
          <w:trHeight w:val="276"/>
        </w:trPr>
        <w:tc>
          <w:tcPr>
            <w:tcW w:w="9819" w:type="dxa"/>
            <w:gridSpan w:val="7"/>
            <w:vMerge/>
            <w:tcBorders>
              <w:top w:val="nil"/>
              <w:left w:val="single" w:sz="4" w:space="0" w:color="auto"/>
              <w:bottom w:val="single" w:sz="4" w:space="0" w:color="000000"/>
              <w:right w:val="single" w:sz="4" w:space="0" w:color="000000"/>
            </w:tcBorders>
            <w:vAlign w:val="center"/>
            <w:hideMark/>
          </w:tcPr>
          <w:p w:rsidR="00D56957" w:rsidRPr="004C64C2" w:rsidRDefault="00D56957" w:rsidP="00D56957">
            <w:pPr>
              <w:rPr>
                <w:rFonts w:ascii="Futura Std Medium" w:hAnsi="Futura Std Medium"/>
                <w:color w:val="000000"/>
                <w:sz w:val="14"/>
                <w:szCs w:val="14"/>
                <w:lang w:val="es-MX" w:eastAsia="es-MX"/>
              </w:rPr>
            </w:pPr>
          </w:p>
        </w:tc>
      </w:tr>
    </w:tbl>
    <w:p w:rsidR="00607DA1" w:rsidRDefault="00607DA1" w:rsidP="00607DA1">
      <w:pPr>
        <w:spacing w:after="101" w:line="216" w:lineRule="exact"/>
        <w:jc w:val="center"/>
        <w:rPr>
          <w:rFonts w:ascii="Arial" w:hAnsi="Arial" w:cs="Arial"/>
          <w:b/>
          <w:sz w:val="18"/>
          <w:szCs w:val="18"/>
        </w:rPr>
      </w:pPr>
    </w:p>
    <w:sectPr w:rsidR="00607DA1" w:rsidSect="008F2A1F">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FC2" w:rsidRDefault="00220FC2" w:rsidP="00BF3D40">
      <w:r>
        <w:separator/>
      </w:r>
    </w:p>
  </w:endnote>
  <w:endnote w:type="continuationSeparator" w:id="0">
    <w:p w:rsidR="00220FC2" w:rsidRDefault="00220FC2" w:rsidP="00BF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utura Std Medium">
    <w:altName w:val="Arial"/>
    <w:charset w:val="B1"/>
    <w:family w:val="swiss"/>
    <w:pitch w:val="variable"/>
    <w:sig w:usb0="00000000" w:usb1="00000000" w:usb2="00000000" w:usb3="00000000" w:csb0="000001FB" w:csb1="00000000"/>
  </w:font>
  <w:font w:name="Futura-Normal">
    <w:altName w:val="Century Gothic"/>
    <w:charset w:val="00"/>
    <w:family w:val="auto"/>
    <w:pitch w:val="variable"/>
    <w:sig w:usb0="00000003" w:usb1="00000000" w:usb2="00000000" w:usb3="00000000" w:csb0="00000001" w:csb1="00000000"/>
  </w:font>
  <w:font w:name="Futura Md BT Medium">
    <w:altName w:val="Lucida Sans Unicode"/>
    <w:charset w:val="00"/>
    <w:family w:val="auto"/>
    <w:pitch w:val="variable"/>
    <w:sig w:usb0="00000001"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FC2" w:rsidRDefault="00220FC2" w:rsidP="00BF3D40">
      <w:r>
        <w:separator/>
      </w:r>
    </w:p>
  </w:footnote>
  <w:footnote w:type="continuationSeparator" w:id="0">
    <w:p w:rsidR="00220FC2" w:rsidRDefault="00220FC2" w:rsidP="00BF3D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BF6" w:rsidRDefault="00734BF6" w:rsidP="00734BF6">
    <w:pPr>
      <w:pStyle w:val="Encabezado"/>
      <w:tabs>
        <w:tab w:val="clear" w:pos="4419"/>
        <w:tab w:val="clear" w:pos="8838"/>
        <w:tab w:val="left" w:pos="7280"/>
      </w:tabs>
    </w:pPr>
    <w:r>
      <w:rPr>
        <w:noProof/>
        <w:lang w:val="en-US"/>
      </w:rPr>
      <w:drawing>
        <wp:anchor distT="0" distB="0" distL="114300" distR="114300" simplePos="0" relativeHeight="251661824" behindDoc="0" locked="0" layoutInCell="1" allowOverlap="1" wp14:anchorId="1312AFC5" wp14:editId="4EEDCB24">
          <wp:simplePos x="0" y="0"/>
          <wp:positionH relativeFrom="column">
            <wp:posOffset>-228600</wp:posOffset>
          </wp:positionH>
          <wp:positionV relativeFrom="paragraph">
            <wp:posOffset>-235585</wp:posOffset>
          </wp:positionV>
          <wp:extent cx="914400" cy="76327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BIERNO DEL ESTADO sin año.png"/>
                  <pic:cNvPicPr/>
                </pic:nvPicPr>
                <pic:blipFill>
                  <a:blip r:embed="rId1">
                    <a:extLst>
                      <a:ext uri="{28A0092B-C50C-407E-A947-70E740481C1C}">
                        <a14:useLocalDpi xmlns:a14="http://schemas.microsoft.com/office/drawing/2010/main" val="0"/>
                      </a:ext>
                    </a:extLst>
                  </a:blip>
                  <a:stretch>
                    <a:fillRect/>
                  </a:stretch>
                </pic:blipFill>
                <pic:spPr>
                  <a:xfrm>
                    <a:off x="0" y="0"/>
                    <a:ext cx="914400" cy="7632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800" behindDoc="0" locked="0" layoutInCell="1" allowOverlap="1" wp14:anchorId="13971539" wp14:editId="2615E9D3">
          <wp:simplePos x="0" y="0"/>
          <wp:positionH relativeFrom="column">
            <wp:posOffset>4114800</wp:posOffset>
          </wp:positionH>
          <wp:positionV relativeFrom="paragraph">
            <wp:posOffset>-262890</wp:posOffset>
          </wp:positionV>
          <wp:extent cx="1880870" cy="71310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obierno 2022.jpg"/>
                  <pic:cNvPicPr/>
                </pic:nvPicPr>
                <pic:blipFill>
                  <a:blip r:embed="rId2">
                    <a:extLst>
                      <a:ext uri="{28A0092B-C50C-407E-A947-70E740481C1C}">
                        <a14:useLocalDpi xmlns:a14="http://schemas.microsoft.com/office/drawing/2010/main" val="0"/>
                      </a:ext>
                    </a:extLst>
                  </a:blip>
                  <a:stretch>
                    <a:fillRect/>
                  </a:stretch>
                </pic:blipFill>
                <pic:spPr>
                  <a:xfrm>
                    <a:off x="0" y="0"/>
                    <a:ext cx="1880870" cy="7131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A94E92" w:rsidRPr="00A94E92" w:rsidRDefault="00A94E92" w:rsidP="00A94E92">
    <w:pPr>
      <w:pStyle w:val="Encabezado"/>
      <w:tabs>
        <w:tab w:val="clear" w:pos="4419"/>
        <w:tab w:val="clear" w:pos="8838"/>
        <w:tab w:val="left" w:pos="6282"/>
      </w:tabs>
      <w:rPr>
        <w:rFonts w:ascii="Futura Md BT Medium" w:hAnsi="Futura Md BT Medium"/>
        <w:b/>
        <w:sz w:val="28"/>
        <w:szCs w:val="28"/>
      </w:rPr>
    </w:pPr>
    <w:r>
      <w:rPr>
        <w:rFonts w:ascii="Futura-Normal" w:hAnsi="Futura-Normal"/>
        <w:b/>
      </w:rPr>
      <w:t xml:space="preserve">           </w:t>
    </w:r>
  </w:p>
  <w:p w:rsidR="004C64C2" w:rsidRDefault="006C3FC0">
    <w:pPr>
      <w:pStyle w:val="Encabezado"/>
    </w:pPr>
    <w:r>
      <w:rPr>
        <w:noProof/>
        <w:lang w:val="en-US" w:eastAsia="en-US"/>
      </w:rPr>
      <mc:AlternateContent>
        <mc:Choice Requires="wps">
          <w:drawing>
            <wp:anchor distT="0" distB="0" distL="114300" distR="114300" simplePos="0" relativeHeight="251658752" behindDoc="0" locked="0" layoutInCell="1" allowOverlap="1" wp14:anchorId="007F2CBD" wp14:editId="29E404D6">
              <wp:simplePos x="0" y="0"/>
              <wp:positionH relativeFrom="column">
                <wp:posOffset>1155700</wp:posOffset>
              </wp:positionH>
              <wp:positionV relativeFrom="paragraph">
                <wp:posOffset>144145</wp:posOffset>
              </wp:positionV>
              <wp:extent cx="1713865" cy="347345"/>
              <wp:effectExtent l="0" t="0" r="0" b="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3865" cy="347345"/>
                      </a:xfrm>
                      <a:prstGeom prst="rect">
                        <a:avLst/>
                      </a:prstGeom>
                      <a:noFill/>
                      <a:ln>
                        <a:noFill/>
                      </a:ln>
                      <a:effectLst/>
                    </wps:spPr>
                    <wps:txbx>
                      <w:txbxContent>
                        <w:p w:rsidR="003A3801" w:rsidRDefault="003A38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F2CBD" id="Cuadro de texto 21" o:spid="_x0000_s1027" type="#_x0000_t202" style="position:absolute;margin-left:91pt;margin-top:11.35pt;width:134.95pt;height:2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" filled="f" stroked="f">
              <v:path arrowok="t"/>
              <v:textbox>
                <w:txbxContent>
                  <w:p w:rsidR="003A3801" w:rsidRDefault="003A3801"/>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800"/>
    <w:rsid w:val="0000623F"/>
    <w:rsid w:val="00007370"/>
    <w:rsid w:val="000123BF"/>
    <w:rsid w:val="00046325"/>
    <w:rsid w:val="00063C90"/>
    <w:rsid w:val="000777AE"/>
    <w:rsid w:val="00077C71"/>
    <w:rsid w:val="000A087D"/>
    <w:rsid w:val="000A502B"/>
    <w:rsid w:val="000B1726"/>
    <w:rsid w:val="000C4005"/>
    <w:rsid w:val="000E1778"/>
    <w:rsid w:val="00125D53"/>
    <w:rsid w:val="001349FA"/>
    <w:rsid w:val="00170B35"/>
    <w:rsid w:val="00184401"/>
    <w:rsid w:val="00197313"/>
    <w:rsid w:val="001B02D4"/>
    <w:rsid w:val="001F2D58"/>
    <w:rsid w:val="00206AEF"/>
    <w:rsid w:val="00220FC2"/>
    <w:rsid w:val="002354DE"/>
    <w:rsid w:val="002437AE"/>
    <w:rsid w:val="002B2DED"/>
    <w:rsid w:val="002C3620"/>
    <w:rsid w:val="002C613B"/>
    <w:rsid w:val="002F64DB"/>
    <w:rsid w:val="003066DA"/>
    <w:rsid w:val="00307DBF"/>
    <w:rsid w:val="00331257"/>
    <w:rsid w:val="0033372F"/>
    <w:rsid w:val="003720A8"/>
    <w:rsid w:val="003904E0"/>
    <w:rsid w:val="00392881"/>
    <w:rsid w:val="003966B3"/>
    <w:rsid w:val="003A3801"/>
    <w:rsid w:val="003B7B82"/>
    <w:rsid w:val="003F2B85"/>
    <w:rsid w:val="00413FC1"/>
    <w:rsid w:val="00445766"/>
    <w:rsid w:val="00445C9B"/>
    <w:rsid w:val="00473382"/>
    <w:rsid w:val="00473E7F"/>
    <w:rsid w:val="00484913"/>
    <w:rsid w:val="004B4887"/>
    <w:rsid w:val="004B5CBE"/>
    <w:rsid w:val="004C3CCD"/>
    <w:rsid w:val="004C64C2"/>
    <w:rsid w:val="004D0CD5"/>
    <w:rsid w:val="00501701"/>
    <w:rsid w:val="00522A59"/>
    <w:rsid w:val="00536B1A"/>
    <w:rsid w:val="005820EA"/>
    <w:rsid w:val="005A1017"/>
    <w:rsid w:val="005D257B"/>
    <w:rsid w:val="005E0ECE"/>
    <w:rsid w:val="005F4C3D"/>
    <w:rsid w:val="005F6533"/>
    <w:rsid w:val="00607DA1"/>
    <w:rsid w:val="006141C2"/>
    <w:rsid w:val="006303D3"/>
    <w:rsid w:val="00640E85"/>
    <w:rsid w:val="00657C44"/>
    <w:rsid w:val="00671BA7"/>
    <w:rsid w:val="006A73B6"/>
    <w:rsid w:val="006C3FC0"/>
    <w:rsid w:val="006C6945"/>
    <w:rsid w:val="00701AFB"/>
    <w:rsid w:val="007070B0"/>
    <w:rsid w:val="00726BEF"/>
    <w:rsid w:val="00734BF6"/>
    <w:rsid w:val="0074754A"/>
    <w:rsid w:val="007752BD"/>
    <w:rsid w:val="00783ACA"/>
    <w:rsid w:val="00796A61"/>
    <w:rsid w:val="007A67B9"/>
    <w:rsid w:val="007A76E7"/>
    <w:rsid w:val="007B0A44"/>
    <w:rsid w:val="007D35FD"/>
    <w:rsid w:val="007F5067"/>
    <w:rsid w:val="008021DB"/>
    <w:rsid w:val="0080257A"/>
    <w:rsid w:val="00814A68"/>
    <w:rsid w:val="00835F9C"/>
    <w:rsid w:val="00866EC5"/>
    <w:rsid w:val="008754A8"/>
    <w:rsid w:val="008805D1"/>
    <w:rsid w:val="00885978"/>
    <w:rsid w:val="008A0600"/>
    <w:rsid w:val="008F2A1F"/>
    <w:rsid w:val="00920F5D"/>
    <w:rsid w:val="0092684A"/>
    <w:rsid w:val="00966C04"/>
    <w:rsid w:val="00975679"/>
    <w:rsid w:val="00976A0E"/>
    <w:rsid w:val="00981D42"/>
    <w:rsid w:val="009858B3"/>
    <w:rsid w:val="009B5E1C"/>
    <w:rsid w:val="009C616B"/>
    <w:rsid w:val="009F661D"/>
    <w:rsid w:val="00A02DBC"/>
    <w:rsid w:val="00A34C59"/>
    <w:rsid w:val="00A81EDB"/>
    <w:rsid w:val="00A83FC0"/>
    <w:rsid w:val="00A91EA2"/>
    <w:rsid w:val="00A94E92"/>
    <w:rsid w:val="00AA1C71"/>
    <w:rsid w:val="00AD5410"/>
    <w:rsid w:val="00B15C9A"/>
    <w:rsid w:val="00B2105A"/>
    <w:rsid w:val="00B256A6"/>
    <w:rsid w:val="00B26FCB"/>
    <w:rsid w:val="00B55800"/>
    <w:rsid w:val="00B770C7"/>
    <w:rsid w:val="00BC2631"/>
    <w:rsid w:val="00BF3D40"/>
    <w:rsid w:val="00BF4ECC"/>
    <w:rsid w:val="00BF5E67"/>
    <w:rsid w:val="00C15F17"/>
    <w:rsid w:val="00C30588"/>
    <w:rsid w:val="00C36C40"/>
    <w:rsid w:val="00C4115D"/>
    <w:rsid w:val="00C56BB7"/>
    <w:rsid w:val="00C60165"/>
    <w:rsid w:val="00C61735"/>
    <w:rsid w:val="00C7098B"/>
    <w:rsid w:val="00C70F90"/>
    <w:rsid w:val="00CA680F"/>
    <w:rsid w:val="00CD0D54"/>
    <w:rsid w:val="00CE7A9D"/>
    <w:rsid w:val="00CF5B1A"/>
    <w:rsid w:val="00D03EA7"/>
    <w:rsid w:val="00D2596E"/>
    <w:rsid w:val="00D56957"/>
    <w:rsid w:val="00D64921"/>
    <w:rsid w:val="00D73502"/>
    <w:rsid w:val="00D73F52"/>
    <w:rsid w:val="00D82848"/>
    <w:rsid w:val="00D831A7"/>
    <w:rsid w:val="00D93B92"/>
    <w:rsid w:val="00D93BFC"/>
    <w:rsid w:val="00DA07AF"/>
    <w:rsid w:val="00DB42CB"/>
    <w:rsid w:val="00DC7319"/>
    <w:rsid w:val="00DE067B"/>
    <w:rsid w:val="00DF724D"/>
    <w:rsid w:val="00DF780F"/>
    <w:rsid w:val="00E06B80"/>
    <w:rsid w:val="00E1166C"/>
    <w:rsid w:val="00E13EB9"/>
    <w:rsid w:val="00E3269F"/>
    <w:rsid w:val="00E51C92"/>
    <w:rsid w:val="00E5562A"/>
    <w:rsid w:val="00E6202B"/>
    <w:rsid w:val="00E65A3E"/>
    <w:rsid w:val="00E710CA"/>
    <w:rsid w:val="00E71A3E"/>
    <w:rsid w:val="00E72B8E"/>
    <w:rsid w:val="00E82BA8"/>
    <w:rsid w:val="00E85D74"/>
    <w:rsid w:val="00EA25FF"/>
    <w:rsid w:val="00EA2D4D"/>
    <w:rsid w:val="00ED146F"/>
    <w:rsid w:val="00EE6426"/>
    <w:rsid w:val="00F04C02"/>
    <w:rsid w:val="00F23AD9"/>
    <w:rsid w:val="00F27E66"/>
    <w:rsid w:val="00F62569"/>
    <w:rsid w:val="00F64CD8"/>
    <w:rsid w:val="00F76AEF"/>
    <w:rsid w:val="00FB1327"/>
    <w:rsid w:val="00FC2D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80D62"/>
  <w15:docId w15:val="{A894148D-7AA4-4CE4-B17A-64935D0B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800"/>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D40"/>
    <w:pPr>
      <w:tabs>
        <w:tab w:val="center" w:pos="4419"/>
        <w:tab w:val="right" w:pos="8838"/>
      </w:tabs>
    </w:pPr>
  </w:style>
  <w:style w:type="character" w:customStyle="1" w:styleId="EncabezadoCar">
    <w:name w:val="Encabezado Car"/>
    <w:link w:val="Encabezado"/>
    <w:uiPriority w:val="99"/>
    <w:rsid w:val="00BF3D40"/>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BF3D40"/>
    <w:pPr>
      <w:tabs>
        <w:tab w:val="center" w:pos="4419"/>
        <w:tab w:val="right" w:pos="8838"/>
      </w:tabs>
    </w:pPr>
  </w:style>
  <w:style w:type="character" w:customStyle="1" w:styleId="PiedepginaCar">
    <w:name w:val="Pie de página Car"/>
    <w:link w:val="Piedepgina"/>
    <w:uiPriority w:val="99"/>
    <w:rsid w:val="00BF3D40"/>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671B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BA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9059">
      <w:bodyDiv w:val="1"/>
      <w:marLeft w:val="0"/>
      <w:marRight w:val="0"/>
      <w:marTop w:val="0"/>
      <w:marBottom w:val="0"/>
      <w:divBdr>
        <w:top w:val="none" w:sz="0" w:space="0" w:color="auto"/>
        <w:left w:val="none" w:sz="0" w:space="0" w:color="auto"/>
        <w:bottom w:val="none" w:sz="0" w:space="0" w:color="auto"/>
        <w:right w:val="none" w:sz="0" w:space="0" w:color="auto"/>
      </w:divBdr>
    </w:div>
    <w:div w:id="70126022">
      <w:bodyDiv w:val="1"/>
      <w:marLeft w:val="0"/>
      <w:marRight w:val="0"/>
      <w:marTop w:val="0"/>
      <w:marBottom w:val="0"/>
      <w:divBdr>
        <w:top w:val="none" w:sz="0" w:space="0" w:color="auto"/>
        <w:left w:val="none" w:sz="0" w:space="0" w:color="auto"/>
        <w:bottom w:val="none" w:sz="0" w:space="0" w:color="auto"/>
        <w:right w:val="none" w:sz="0" w:space="0" w:color="auto"/>
      </w:divBdr>
    </w:div>
    <w:div w:id="148137105">
      <w:bodyDiv w:val="1"/>
      <w:marLeft w:val="0"/>
      <w:marRight w:val="0"/>
      <w:marTop w:val="0"/>
      <w:marBottom w:val="0"/>
      <w:divBdr>
        <w:top w:val="none" w:sz="0" w:space="0" w:color="auto"/>
        <w:left w:val="none" w:sz="0" w:space="0" w:color="auto"/>
        <w:bottom w:val="none" w:sz="0" w:space="0" w:color="auto"/>
        <w:right w:val="none" w:sz="0" w:space="0" w:color="auto"/>
      </w:divBdr>
    </w:div>
    <w:div w:id="341736968">
      <w:bodyDiv w:val="1"/>
      <w:marLeft w:val="0"/>
      <w:marRight w:val="0"/>
      <w:marTop w:val="0"/>
      <w:marBottom w:val="0"/>
      <w:divBdr>
        <w:top w:val="none" w:sz="0" w:space="0" w:color="auto"/>
        <w:left w:val="none" w:sz="0" w:space="0" w:color="auto"/>
        <w:bottom w:val="none" w:sz="0" w:space="0" w:color="auto"/>
        <w:right w:val="none" w:sz="0" w:space="0" w:color="auto"/>
      </w:divBdr>
    </w:div>
    <w:div w:id="527183263">
      <w:bodyDiv w:val="1"/>
      <w:marLeft w:val="0"/>
      <w:marRight w:val="0"/>
      <w:marTop w:val="0"/>
      <w:marBottom w:val="0"/>
      <w:divBdr>
        <w:top w:val="none" w:sz="0" w:space="0" w:color="auto"/>
        <w:left w:val="none" w:sz="0" w:space="0" w:color="auto"/>
        <w:bottom w:val="none" w:sz="0" w:space="0" w:color="auto"/>
        <w:right w:val="none" w:sz="0" w:space="0" w:color="auto"/>
      </w:divBdr>
    </w:div>
    <w:div w:id="596206778">
      <w:bodyDiv w:val="1"/>
      <w:marLeft w:val="0"/>
      <w:marRight w:val="0"/>
      <w:marTop w:val="0"/>
      <w:marBottom w:val="0"/>
      <w:divBdr>
        <w:top w:val="none" w:sz="0" w:space="0" w:color="auto"/>
        <w:left w:val="none" w:sz="0" w:space="0" w:color="auto"/>
        <w:bottom w:val="none" w:sz="0" w:space="0" w:color="auto"/>
        <w:right w:val="none" w:sz="0" w:space="0" w:color="auto"/>
      </w:divBdr>
    </w:div>
    <w:div w:id="628053797">
      <w:bodyDiv w:val="1"/>
      <w:marLeft w:val="0"/>
      <w:marRight w:val="0"/>
      <w:marTop w:val="0"/>
      <w:marBottom w:val="0"/>
      <w:divBdr>
        <w:top w:val="none" w:sz="0" w:space="0" w:color="auto"/>
        <w:left w:val="none" w:sz="0" w:space="0" w:color="auto"/>
        <w:bottom w:val="none" w:sz="0" w:space="0" w:color="auto"/>
        <w:right w:val="none" w:sz="0" w:space="0" w:color="auto"/>
      </w:divBdr>
    </w:div>
    <w:div w:id="659431285">
      <w:bodyDiv w:val="1"/>
      <w:marLeft w:val="0"/>
      <w:marRight w:val="0"/>
      <w:marTop w:val="0"/>
      <w:marBottom w:val="0"/>
      <w:divBdr>
        <w:top w:val="none" w:sz="0" w:space="0" w:color="auto"/>
        <w:left w:val="none" w:sz="0" w:space="0" w:color="auto"/>
        <w:bottom w:val="none" w:sz="0" w:space="0" w:color="auto"/>
        <w:right w:val="none" w:sz="0" w:space="0" w:color="auto"/>
      </w:divBdr>
    </w:div>
    <w:div w:id="717978295">
      <w:bodyDiv w:val="1"/>
      <w:marLeft w:val="0"/>
      <w:marRight w:val="0"/>
      <w:marTop w:val="0"/>
      <w:marBottom w:val="0"/>
      <w:divBdr>
        <w:top w:val="none" w:sz="0" w:space="0" w:color="auto"/>
        <w:left w:val="none" w:sz="0" w:space="0" w:color="auto"/>
        <w:bottom w:val="none" w:sz="0" w:space="0" w:color="auto"/>
        <w:right w:val="none" w:sz="0" w:space="0" w:color="auto"/>
      </w:divBdr>
    </w:div>
    <w:div w:id="903878062">
      <w:bodyDiv w:val="1"/>
      <w:marLeft w:val="0"/>
      <w:marRight w:val="0"/>
      <w:marTop w:val="0"/>
      <w:marBottom w:val="0"/>
      <w:divBdr>
        <w:top w:val="none" w:sz="0" w:space="0" w:color="auto"/>
        <w:left w:val="none" w:sz="0" w:space="0" w:color="auto"/>
        <w:bottom w:val="none" w:sz="0" w:space="0" w:color="auto"/>
        <w:right w:val="none" w:sz="0" w:space="0" w:color="auto"/>
      </w:divBdr>
    </w:div>
    <w:div w:id="927494895">
      <w:bodyDiv w:val="1"/>
      <w:marLeft w:val="0"/>
      <w:marRight w:val="0"/>
      <w:marTop w:val="0"/>
      <w:marBottom w:val="0"/>
      <w:divBdr>
        <w:top w:val="none" w:sz="0" w:space="0" w:color="auto"/>
        <w:left w:val="none" w:sz="0" w:space="0" w:color="auto"/>
        <w:bottom w:val="none" w:sz="0" w:space="0" w:color="auto"/>
        <w:right w:val="none" w:sz="0" w:space="0" w:color="auto"/>
      </w:divBdr>
    </w:div>
    <w:div w:id="1096904677">
      <w:bodyDiv w:val="1"/>
      <w:marLeft w:val="0"/>
      <w:marRight w:val="0"/>
      <w:marTop w:val="0"/>
      <w:marBottom w:val="0"/>
      <w:divBdr>
        <w:top w:val="none" w:sz="0" w:space="0" w:color="auto"/>
        <w:left w:val="none" w:sz="0" w:space="0" w:color="auto"/>
        <w:bottom w:val="none" w:sz="0" w:space="0" w:color="auto"/>
        <w:right w:val="none" w:sz="0" w:space="0" w:color="auto"/>
      </w:divBdr>
    </w:div>
    <w:div w:id="1226262090">
      <w:bodyDiv w:val="1"/>
      <w:marLeft w:val="0"/>
      <w:marRight w:val="0"/>
      <w:marTop w:val="0"/>
      <w:marBottom w:val="0"/>
      <w:divBdr>
        <w:top w:val="none" w:sz="0" w:space="0" w:color="auto"/>
        <w:left w:val="none" w:sz="0" w:space="0" w:color="auto"/>
        <w:bottom w:val="none" w:sz="0" w:space="0" w:color="auto"/>
        <w:right w:val="none" w:sz="0" w:space="0" w:color="auto"/>
      </w:divBdr>
    </w:div>
    <w:div w:id="1283606895">
      <w:bodyDiv w:val="1"/>
      <w:marLeft w:val="0"/>
      <w:marRight w:val="0"/>
      <w:marTop w:val="0"/>
      <w:marBottom w:val="0"/>
      <w:divBdr>
        <w:top w:val="none" w:sz="0" w:space="0" w:color="auto"/>
        <w:left w:val="none" w:sz="0" w:space="0" w:color="auto"/>
        <w:bottom w:val="none" w:sz="0" w:space="0" w:color="auto"/>
        <w:right w:val="none" w:sz="0" w:space="0" w:color="auto"/>
      </w:divBdr>
    </w:div>
    <w:div w:id="1573467648">
      <w:bodyDiv w:val="1"/>
      <w:marLeft w:val="0"/>
      <w:marRight w:val="0"/>
      <w:marTop w:val="0"/>
      <w:marBottom w:val="0"/>
      <w:divBdr>
        <w:top w:val="none" w:sz="0" w:space="0" w:color="auto"/>
        <w:left w:val="none" w:sz="0" w:space="0" w:color="auto"/>
        <w:bottom w:val="none" w:sz="0" w:space="0" w:color="auto"/>
        <w:right w:val="none" w:sz="0" w:space="0" w:color="auto"/>
      </w:divBdr>
    </w:div>
    <w:div w:id="1652632433">
      <w:bodyDiv w:val="1"/>
      <w:marLeft w:val="0"/>
      <w:marRight w:val="0"/>
      <w:marTop w:val="0"/>
      <w:marBottom w:val="0"/>
      <w:divBdr>
        <w:top w:val="none" w:sz="0" w:space="0" w:color="auto"/>
        <w:left w:val="none" w:sz="0" w:space="0" w:color="auto"/>
        <w:bottom w:val="none" w:sz="0" w:space="0" w:color="auto"/>
        <w:right w:val="none" w:sz="0" w:space="0" w:color="auto"/>
      </w:divBdr>
    </w:div>
    <w:div w:id="1750535223">
      <w:bodyDiv w:val="1"/>
      <w:marLeft w:val="0"/>
      <w:marRight w:val="0"/>
      <w:marTop w:val="0"/>
      <w:marBottom w:val="0"/>
      <w:divBdr>
        <w:top w:val="none" w:sz="0" w:space="0" w:color="auto"/>
        <w:left w:val="none" w:sz="0" w:space="0" w:color="auto"/>
        <w:bottom w:val="none" w:sz="0" w:space="0" w:color="auto"/>
        <w:right w:val="none" w:sz="0" w:space="0" w:color="auto"/>
      </w:divBdr>
    </w:div>
    <w:div w:id="1886409280">
      <w:bodyDiv w:val="1"/>
      <w:marLeft w:val="0"/>
      <w:marRight w:val="0"/>
      <w:marTop w:val="0"/>
      <w:marBottom w:val="0"/>
      <w:divBdr>
        <w:top w:val="none" w:sz="0" w:space="0" w:color="auto"/>
        <w:left w:val="none" w:sz="0" w:space="0" w:color="auto"/>
        <w:bottom w:val="none" w:sz="0" w:space="0" w:color="auto"/>
        <w:right w:val="none" w:sz="0" w:space="0" w:color="auto"/>
      </w:divBdr>
    </w:div>
    <w:div w:id="1948463771">
      <w:bodyDiv w:val="1"/>
      <w:marLeft w:val="0"/>
      <w:marRight w:val="0"/>
      <w:marTop w:val="0"/>
      <w:marBottom w:val="0"/>
      <w:divBdr>
        <w:top w:val="none" w:sz="0" w:space="0" w:color="auto"/>
        <w:left w:val="none" w:sz="0" w:space="0" w:color="auto"/>
        <w:bottom w:val="none" w:sz="0" w:space="0" w:color="auto"/>
        <w:right w:val="none" w:sz="0" w:space="0" w:color="auto"/>
      </w:divBdr>
    </w:div>
    <w:div w:id="1964268239">
      <w:bodyDiv w:val="1"/>
      <w:marLeft w:val="0"/>
      <w:marRight w:val="0"/>
      <w:marTop w:val="0"/>
      <w:marBottom w:val="0"/>
      <w:divBdr>
        <w:top w:val="none" w:sz="0" w:space="0" w:color="auto"/>
        <w:left w:val="none" w:sz="0" w:space="0" w:color="auto"/>
        <w:bottom w:val="none" w:sz="0" w:space="0" w:color="auto"/>
        <w:right w:val="none" w:sz="0" w:space="0" w:color="auto"/>
      </w:divBdr>
    </w:div>
    <w:div w:id="2068916128">
      <w:bodyDiv w:val="1"/>
      <w:marLeft w:val="0"/>
      <w:marRight w:val="0"/>
      <w:marTop w:val="0"/>
      <w:marBottom w:val="0"/>
      <w:divBdr>
        <w:top w:val="none" w:sz="0" w:space="0" w:color="auto"/>
        <w:left w:val="none" w:sz="0" w:space="0" w:color="auto"/>
        <w:bottom w:val="none" w:sz="0" w:space="0" w:color="auto"/>
        <w:right w:val="none" w:sz="0" w:space="0" w:color="auto"/>
      </w:divBdr>
    </w:div>
    <w:div w:id="214276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 del Edo. de Quintana Roo</dc:creator>
  <cp:keywords/>
  <cp:lastModifiedBy>despacho</cp:lastModifiedBy>
  <cp:revision>2</cp:revision>
  <cp:lastPrinted>2022-04-19T21:17:00Z</cp:lastPrinted>
  <dcterms:created xsi:type="dcterms:W3CDTF">2022-10-07T22:05:00Z</dcterms:created>
  <dcterms:modified xsi:type="dcterms:W3CDTF">2022-10-07T22:05:00Z</dcterms:modified>
</cp:coreProperties>
</file>