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088" w:rsidRDefault="00ED6403" w:rsidP="00ED6403">
      <w:pPr>
        <w:spacing w:after="0"/>
        <w:jc w:val="center"/>
      </w:pPr>
      <w:r>
        <w:t>Universidad Autónoma del Estado de Quintana Roo</w:t>
      </w:r>
    </w:p>
    <w:p w:rsidR="00ED6403" w:rsidRDefault="00ED6403" w:rsidP="00ED6403">
      <w:pPr>
        <w:spacing w:after="0"/>
        <w:jc w:val="center"/>
      </w:pPr>
      <w:r>
        <w:t>Dirección General de Planeación</w:t>
      </w:r>
    </w:p>
    <w:p w:rsidR="00ED6403" w:rsidRDefault="00ED6403" w:rsidP="00ED6403">
      <w:pPr>
        <w:jc w:val="center"/>
      </w:pPr>
      <w:r>
        <w:t>Departamento de Seguimiento y Evaluación</w:t>
      </w:r>
    </w:p>
    <w:p w:rsidR="00ED6403" w:rsidRDefault="00ED6403" w:rsidP="00ED6403">
      <w:pPr>
        <w:jc w:val="center"/>
      </w:pPr>
    </w:p>
    <w:p w:rsidR="00ED6403" w:rsidRDefault="00ED6403" w:rsidP="00ED6403">
      <w:pPr>
        <w:jc w:val="center"/>
      </w:pPr>
    </w:p>
    <w:p w:rsidR="00ED6403" w:rsidRPr="00ED6403" w:rsidRDefault="00ED6403" w:rsidP="00ED6403">
      <w:pPr>
        <w:jc w:val="center"/>
        <w:rPr>
          <w:b/>
          <w:bCs/>
        </w:rPr>
      </w:pPr>
      <w:r w:rsidRPr="00ED6403">
        <w:rPr>
          <w:b/>
          <w:bCs/>
        </w:rPr>
        <w:t>INFORME DE COMISIÓN</w:t>
      </w:r>
    </w:p>
    <w:p w:rsidR="00ED6403" w:rsidRDefault="00ED6403" w:rsidP="00ED6403">
      <w:pPr>
        <w:jc w:val="center"/>
      </w:pPr>
    </w:p>
    <w:p w:rsidR="00ED6403" w:rsidRDefault="00ED6403" w:rsidP="00ED6403">
      <w:pPr>
        <w:jc w:val="center"/>
      </w:pPr>
    </w:p>
    <w:p w:rsidR="00ED6403" w:rsidRDefault="00ED6403" w:rsidP="00ED6403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D6403" w:rsidTr="00ED6403">
        <w:tc>
          <w:tcPr>
            <w:tcW w:w="4414" w:type="dxa"/>
          </w:tcPr>
          <w:p w:rsidR="00ED6403" w:rsidRDefault="00ED6403" w:rsidP="00ED6403">
            <w:pPr>
              <w:spacing w:before="240" w:after="240"/>
            </w:pPr>
            <w:r>
              <w:t>Fecha:</w:t>
            </w:r>
          </w:p>
        </w:tc>
        <w:tc>
          <w:tcPr>
            <w:tcW w:w="4414" w:type="dxa"/>
          </w:tcPr>
          <w:p w:rsidR="00ED6403" w:rsidRDefault="00ED6403" w:rsidP="00ED6403">
            <w:pPr>
              <w:spacing w:before="240" w:after="240"/>
            </w:pPr>
            <w:r>
              <w:t>18 y 19 de octubre de 2023</w:t>
            </w:r>
          </w:p>
        </w:tc>
      </w:tr>
      <w:tr w:rsidR="00ED6403" w:rsidTr="00ED6403">
        <w:tc>
          <w:tcPr>
            <w:tcW w:w="4414" w:type="dxa"/>
          </w:tcPr>
          <w:p w:rsidR="00ED6403" w:rsidRDefault="00ED6403" w:rsidP="00ED6403">
            <w:pPr>
              <w:spacing w:before="240" w:after="240"/>
            </w:pPr>
            <w:r>
              <w:t>Lugar:</w:t>
            </w:r>
          </w:p>
        </w:tc>
        <w:tc>
          <w:tcPr>
            <w:tcW w:w="4414" w:type="dxa"/>
          </w:tcPr>
          <w:p w:rsidR="00ED6403" w:rsidRDefault="00ED6403" w:rsidP="00ED6403">
            <w:pPr>
              <w:spacing w:before="240" w:after="240"/>
            </w:pPr>
            <w:r>
              <w:t>Cozumel, Quintana Roo</w:t>
            </w:r>
          </w:p>
        </w:tc>
      </w:tr>
      <w:tr w:rsidR="00ED6403" w:rsidTr="00ED6403">
        <w:tc>
          <w:tcPr>
            <w:tcW w:w="4414" w:type="dxa"/>
          </w:tcPr>
          <w:p w:rsidR="00ED6403" w:rsidRDefault="00ED6403" w:rsidP="00ED6403">
            <w:pPr>
              <w:spacing w:before="240" w:after="240"/>
            </w:pPr>
            <w:r>
              <w:t>Asunto:</w:t>
            </w:r>
          </w:p>
        </w:tc>
        <w:tc>
          <w:tcPr>
            <w:tcW w:w="4414" w:type="dxa"/>
          </w:tcPr>
          <w:p w:rsidR="00ED6403" w:rsidRDefault="00ED6403" w:rsidP="00ED6403">
            <w:pPr>
              <w:spacing w:before="240" w:after="240"/>
              <w:jc w:val="both"/>
            </w:pPr>
            <w:r>
              <w:t>Participar en el curso taller para la integración del ejercicio de</w:t>
            </w:r>
            <w:r>
              <w:t xml:space="preserve"> autoevaluación en el marco del SEAES promovido por la ANUIES</w:t>
            </w:r>
          </w:p>
        </w:tc>
      </w:tr>
      <w:tr w:rsidR="00ED6403" w:rsidTr="00ED6403">
        <w:tc>
          <w:tcPr>
            <w:tcW w:w="4414" w:type="dxa"/>
          </w:tcPr>
          <w:p w:rsidR="00ED6403" w:rsidRDefault="00ED6403" w:rsidP="00ED6403">
            <w:pPr>
              <w:spacing w:before="240" w:after="240"/>
            </w:pPr>
            <w:r>
              <w:t>Informe:</w:t>
            </w:r>
          </w:p>
        </w:tc>
        <w:tc>
          <w:tcPr>
            <w:tcW w:w="4414" w:type="dxa"/>
          </w:tcPr>
          <w:p w:rsidR="00ED6403" w:rsidRDefault="00ED6403" w:rsidP="00ED6403">
            <w:pPr>
              <w:spacing w:before="240" w:after="240"/>
              <w:jc w:val="both"/>
            </w:pPr>
            <w:r>
              <w:t>Se p</w:t>
            </w:r>
            <w:r>
              <w:t>articip</w:t>
            </w:r>
            <w:r>
              <w:t xml:space="preserve">ó activamente </w:t>
            </w:r>
            <w:r>
              <w:t>en el curso taller para la integración del ejercicio de autoevaluación en el marco del SEAES promovido por la ANUIES</w:t>
            </w:r>
            <w:r>
              <w:t>, por lo que se obtuvieron los conocimientos básicos para apoyar en la integración de la autoevaluación institucional en el marco del SEAES, para la mejora continua de la UAEQR.</w:t>
            </w:r>
          </w:p>
        </w:tc>
      </w:tr>
    </w:tbl>
    <w:p w:rsidR="00ED6403" w:rsidRDefault="00ED6403" w:rsidP="00ED6403"/>
    <w:p w:rsidR="00ED6403" w:rsidRDefault="00ED6403" w:rsidP="00ED6403"/>
    <w:p w:rsidR="00ED6403" w:rsidRDefault="00ED6403" w:rsidP="00ED6403"/>
    <w:p w:rsidR="00ED6403" w:rsidRDefault="00ED6403" w:rsidP="00ED6403"/>
    <w:p w:rsidR="00ED6403" w:rsidRDefault="00ED6403" w:rsidP="00ED6403">
      <w:pPr>
        <w:jc w:val="right"/>
      </w:pPr>
      <w:r>
        <w:t>Chetumal, Quintana Roo; octubre 20, 2023</w:t>
      </w:r>
    </w:p>
    <w:p w:rsidR="00D60069" w:rsidRDefault="00D60069" w:rsidP="00ED6403">
      <w:pPr>
        <w:jc w:val="right"/>
      </w:pPr>
    </w:p>
    <w:p w:rsidR="00D60069" w:rsidRDefault="00D60069" w:rsidP="00ED6403">
      <w:pPr>
        <w:jc w:val="right"/>
      </w:pPr>
    </w:p>
    <w:p w:rsidR="00D60069" w:rsidRDefault="00D60069" w:rsidP="00D60069">
      <w:pPr>
        <w:spacing w:after="0"/>
        <w:jc w:val="center"/>
      </w:pPr>
      <w:r>
        <w:t>Edmundo Mendoza Gómez</w:t>
      </w:r>
    </w:p>
    <w:p w:rsidR="00D60069" w:rsidRDefault="00D60069" w:rsidP="00D60069">
      <w:pPr>
        <w:jc w:val="center"/>
      </w:pPr>
      <w:r>
        <w:t>Comisionado</w:t>
      </w:r>
    </w:p>
    <w:sectPr w:rsidR="00D600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03"/>
    <w:rsid w:val="00553A99"/>
    <w:rsid w:val="00806501"/>
    <w:rsid w:val="009C7088"/>
    <w:rsid w:val="009E2A0E"/>
    <w:rsid w:val="00D60069"/>
    <w:rsid w:val="00E669AD"/>
    <w:rsid w:val="00E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2656"/>
  <w15:chartTrackingRefBased/>
  <w15:docId w15:val="{C381B651-050B-460A-B9D0-5EB2F163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Seguimiento y Evaluación</dc:creator>
  <cp:keywords/>
  <dc:description/>
  <cp:lastModifiedBy>Departamento de Seguimiento y Evaluación</cp:lastModifiedBy>
  <cp:revision>2</cp:revision>
  <dcterms:created xsi:type="dcterms:W3CDTF">2023-10-30T20:13:00Z</dcterms:created>
  <dcterms:modified xsi:type="dcterms:W3CDTF">2023-10-30T20:23:00Z</dcterms:modified>
</cp:coreProperties>
</file>