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2A" w:rsidRPr="007C0F52" w:rsidRDefault="007C0F52">
      <w:pPr>
        <w:rPr>
          <w:b/>
        </w:rPr>
      </w:pPr>
      <w:r w:rsidRPr="007C0F52">
        <w:rPr>
          <w:b/>
        </w:rPr>
        <w:t>Visita Campus Cancún</w:t>
      </w:r>
      <w:bookmarkStart w:id="0" w:name="_GoBack"/>
      <w:bookmarkEnd w:id="0"/>
    </w:p>
    <w:p w:rsidR="007C0F52" w:rsidRDefault="007C0F52"/>
    <w:p w:rsidR="007C0F52" w:rsidRDefault="007C0F52">
      <w:r>
        <w:t>Se hizo una visita al campus Cancún para habilitar 3 laboratorios de la Lic. En Enfermería</w:t>
      </w:r>
    </w:p>
    <w:p w:rsidR="007C0F52" w:rsidRDefault="007C0F52"/>
    <w:p w:rsidR="007C0F52" w:rsidRDefault="007C0F52">
      <w:r>
        <w:t>Se adjunta evidencia</w:t>
      </w:r>
    </w:p>
    <w:p w:rsidR="007C0F52" w:rsidRDefault="007C0F52"/>
    <w:p w:rsidR="007C0F52" w:rsidRDefault="007C0F5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08B6E1F" wp14:editId="700C709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486025" cy="2486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39AB93AE" wp14:editId="064D50AF">
            <wp:extent cx="2505075" cy="2505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52" w:rsidRDefault="007C0F52"/>
    <w:p w:rsidR="007C0F52" w:rsidRDefault="007C0F52" w:rsidP="007C0F52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838450" cy="2838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b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2"/>
    <w:rsid w:val="002F0D2A"/>
    <w:rsid w:val="007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377E"/>
  <w15:chartTrackingRefBased/>
  <w15:docId w15:val="{1EBC69B1-5049-4BF1-A26E-CFF78CC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Josué Pech Sánchez</dc:creator>
  <cp:keywords/>
  <dc:description/>
  <cp:lastModifiedBy>Victor Josué Pech Sánchez</cp:lastModifiedBy>
  <cp:revision>1</cp:revision>
  <dcterms:created xsi:type="dcterms:W3CDTF">2023-12-12T19:12:00Z</dcterms:created>
  <dcterms:modified xsi:type="dcterms:W3CDTF">2023-12-12T19:23:00Z</dcterms:modified>
</cp:coreProperties>
</file>