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4956"/>
        <w:rPr>
          <w:rFonts w:ascii="Arial Narrow" w:cs="Arial" w:hAnsi="Arial Narrow"/>
          <w:b/>
        </w:rPr>
      </w:pPr>
      <w:r>
        <w:rPr>
          <w:rFonts w:ascii="Arial Narrow" w:cs="Arial" w:hAnsi="Arial Narrow"/>
          <w:b/>
        </w:rPr>
        <w:t xml:space="preserve">       </w:t>
      </w:r>
    </w:p>
    <w:p>
      <w:pPr>
        <w:pStyle w:val="style0"/>
        <w:spacing w:lineRule="exact" w:line="216"/>
        <w:jc w:val="right"/>
        <w:rPr>
          <w:rFonts w:ascii="Futura Std Medium" w:cs="Arial" w:hAnsi="Futura Std Medium"/>
          <w:b/>
          <w:sz w:val="18"/>
          <w:szCs w:val="18"/>
        </w:rPr>
      </w:pPr>
      <w:r>
        <w:rPr>
          <w:rFonts w:ascii="Arial" w:cs="Arial" w:hAnsi="Arial"/>
          <w:b/>
          <w:sz w:val="20"/>
          <w:szCs w:val="20"/>
        </w:rPr>
        <w:t xml:space="preserve">            </w:t>
      </w:r>
      <w:r>
        <w:rPr>
          <w:rFonts w:ascii="Futura Std Medium" w:cs="Arial" w:hAnsi="Futura Std Medium"/>
          <w:b/>
          <w:sz w:val="18"/>
          <w:szCs w:val="18"/>
        </w:rPr>
        <w:t>Anexo II</w:t>
      </w:r>
    </w:p>
    <w:p>
      <w:pPr>
        <w:pStyle w:val="style0"/>
        <w:jc w:val="right"/>
        <w:rPr>
          <w:rFonts w:ascii="Futura Std Medium" w:cs="Arial" w:hAnsi="Futura Std Medium"/>
          <w:b/>
          <w:sz w:val="18"/>
          <w:szCs w:val="18"/>
        </w:rPr>
      </w:pPr>
      <w:r>
        <w:rPr>
          <w:rFonts w:ascii="Futura Std Medium" w:cs="Arial" w:hAnsi="Futura Std Medium"/>
          <w:b/>
          <w:sz w:val="18"/>
          <w:szCs w:val="18"/>
        </w:rPr>
        <w:t xml:space="preserve">Oficio de Comisión No. </w:t>
      </w:r>
      <w:r>
        <w:rPr>
          <w:rFonts w:cs="Arial" w:hAnsi="Futura Std Medium"/>
          <w:b/>
          <w:sz w:val="18"/>
          <w:szCs w:val="18"/>
          <w:lang w:val="en-US"/>
        </w:rPr>
        <w:t>108</w:t>
      </w:r>
    </w:p>
    <w:p>
      <w:pPr>
        <w:pStyle w:val="style0"/>
        <w:spacing w:after="101"/>
        <w:jc w:val="center"/>
        <w:rPr>
          <w:rFonts w:ascii="Futura Std Medium" w:cs="Arial" w:hAnsi="Futura Std Medium"/>
          <w:b/>
          <w:sz w:val="18"/>
          <w:szCs w:val="18"/>
        </w:rPr>
      </w:pPr>
      <w:r>
        <w:rPr>
          <w:rFonts w:ascii="Futura Std Medium" w:cs="Arial" w:hAnsi="Futura Std Medium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>
        <w:trPr>
          <w:trHeight w:val="20" w:hRule="atLeast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Área de adscripción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202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SUPLENCIA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EMO2035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LIC.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DE ENFERMERIA.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JEFATURA DE EN FERMERIA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>
        <w:trPr>
          <w:trHeight w:val="630" w:hRule="atLeast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Importe ejercido por el total de acompañantes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2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97" w:hRule="atLeast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KEILA ALAI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POOT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200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R.F.C.: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       </w:t>
            </w:r>
            <w:r>
              <w:rPr>
                <w:rFonts w:ascii="Futura Std Medium" w:cs="Arial" w:hAnsi="Futura Std Medium"/>
                <w:sz w:val="14"/>
                <w:szCs w:val="18"/>
              </w:rPr>
              <w:t>POEK951205BI0</w:t>
            </w:r>
          </w:p>
        </w:tc>
        <w:tc>
          <w:tcPr>
            <w:tcW w:w="14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2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  <w:r>
        <w:rPr>
          <w:rFonts w:ascii="Futura Std Medium" w:cs="Arial" w:hAnsi="Futura Std Medium"/>
          <w:sz w:val="14"/>
          <w:szCs w:val="18"/>
        </w:rPr>
        <w:t>Cargo al Programa:</w:t>
      </w:r>
      <w:r>
        <w:rPr>
          <w:rFonts w:ascii="Futura Std Medium" w:cs="Arial" w:hAnsi="Futura Std Medium"/>
          <w:sz w:val="14"/>
          <w:szCs w:val="18"/>
        </w:rPr>
        <w:t xml:space="preserve"> </w:t>
      </w:r>
      <w:r>
        <w:rPr>
          <w:rFonts w:ascii="Futura Std Medium" w:cs="Arial" w:hAnsi="Futura Std Medium"/>
          <w:sz w:val="14"/>
          <w:szCs w:val="18"/>
        </w:rPr>
        <w:t>POA 202</w:t>
      </w:r>
      <w:r>
        <w:rPr>
          <w:rFonts w:cs="Arial" w:hAnsi="Futura Std Medium"/>
          <w:sz w:val="14"/>
          <w:szCs w:val="18"/>
          <w:lang w:val="en-US"/>
        </w:rPr>
        <w:t>3</w:t>
      </w:r>
      <w:r>
        <w:rPr>
          <w:rFonts w:ascii="Futura Std Medium" w:cs="Arial" w:hAnsi="Futura Std Medium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>
        <w:trPr>
          <w:trHeight w:val="20" w:hRule="atLeast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Lugar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Periodo del encargo o comisión</w:t>
            </w:r>
          </w:p>
        </w:tc>
      </w:tr>
      <w:tr>
        <w:tblPrEx/>
        <w:trPr>
          <w:trHeight w:val="276" w:hRule="atLeast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Salida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</w:t>
            </w:r>
            <w:r>
              <w:rPr>
                <w:rFonts w:ascii="Futura Std Medium" w:cs="Arial" w:hAnsi="Futura Std Medium"/>
                <w:sz w:val="14"/>
                <w:szCs w:val="18"/>
              </w:rPr>
              <w:t>hora/</w:t>
            </w:r>
            <w:r>
              <w:rPr>
                <w:rFonts w:ascii="Futura Std Medium" w:cs="Arial" w:hAnsi="Futura Std Medium"/>
                <w:sz w:val="14"/>
                <w:szCs w:val="18"/>
              </w:rPr>
              <w:t>día/mes/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  <w:r>
              <w:rPr>
                <w:rFonts w:ascii="Futura Std Medium" w:cs="Arial" w:hAnsi="Futura Std Medium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Regreso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</w:t>
            </w:r>
            <w:r>
              <w:rPr>
                <w:rFonts w:ascii="Futura Std Medium" w:cs="Arial" w:hAnsi="Futura Std Medium"/>
                <w:sz w:val="14"/>
                <w:szCs w:val="18"/>
              </w:rPr>
              <w:t>hora/</w:t>
            </w:r>
            <w:r>
              <w:rPr>
                <w:rFonts w:ascii="Futura Std Medium" w:cs="Arial" w:hAnsi="Futura Std Medium"/>
                <w:sz w:val="14"/>
                <w:szCs w:val="18"/>
              </w:rPr>
              <w:t>día/mes/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  <w:r>
              <w:rPr>
                <w:rFonts w:ascii="Futura Std Medium" w:cs="Arial" w:hAnsi="Futura Std Medium"/>
                <w:sz w:val="14"/>
                <w:szCs w:val="18"/>
              </w:rPr>
              <w:t>año)</w:t>
            </w:r>
          </w:p>
        </w:tc>
      </w:tr>
      <w:tr>
        <w:tblPrEx/>
        <w:trPr>
          <w:trHeight w:val="715" w:hRule="atLeast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Q.ROO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left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 xml:space="preserve">CHETUMAL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 xml:space="preserve">10:00 </w:t>
            </w:r>
            <w:r>
              <w:rPr>
                <w:rFonts w:ascii="Futura Std Medium" w:cs="Arial" w:hAnsi="Futura Std Medium"/>
                <w:sz w:val="14"/>
                <w:szCs w:val="18"/>
              </w:rPr>
              <w:t>HRS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30</w:t>
            </w:r>
            <w:r>
              <w:rPr>
                <w:rFonts w:ascii="Futura Std Medium" w:cs="Arial" w:hAnsi="Futura Std Medium"/>
                <w:sz w:val="14"/>
                <w:szCs w:val="18"/>
              </w:rPr>
              <w:t>/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ENE</w:t>
            </w:r>
            <w:r>
              <w:rPr>
                <w:rFonts w:ascii="Futura Std Medium" w:cs="Arial" w:hAnsi="Futura Std Medium"/>
                <w:sz w:val="14"/>
                <w:szCs w:val="18"/>
              </w:rPr>
              <w:t>/202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4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 xml:space="preserve">17:45 </w:t>
            </w:r>
            <w:r>
              <w:rPr>
                <w:rFonts w:ascii="Futura Std Medium" w:cs="Arial" w:hAnsi="Futura Std Medium"/>
                <w:sz w:val="14"/>
                <w:szCs w:val="18"/>
              </w:rPr>
              <w:t>HRS</w:t>
            </w:r>
          </w:p>
          <w:p>
            <w:pPr>
              <w:pStyle w:val="style0"/>
              <w:spacing w:before="4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30</w:t>
            </w:r>
            <w:r>
              <w:rPr>
                <w:rFonts w:ascii="Futura Std Medium" w:cs="Arial" w:hAnsi="Futura Std Medium"/>
                <w:sz w:val="14"/>
                <w:szCs w:val="18"/>
              </w:rPr>
              <w:t>/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ENE</w:t>
            </w:r>
            <w:r>
              <w:rPr>
                <w:rFonts w:ascii="Futura Std Medium" w:cs="Arial" w:hAnsi="Futura Std Medium"/>
                <w:sz w:val="14"/>
                <w:szCs w:val="18"/>
              </w:rPr>
              <w:t>/202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4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>
        <w:trPr>
          <w:trHeight w:val="20" w:hRule="atLeast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Días:_</w:t>
            </w:r>
            <w:r>
              <w:rPr>
                <w:rFonts w:ascii="Futura Std Medium" w:cs="Arial" w:hAnsi="Futura Std Medium"/>
                <w:sz w:val="14"/>
                <w:szCs w:val="18"/>
              </w:rPr>
              <w:t>_1__    Cuota:__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20</w:t>
            </w:r>
            <w:r>
              <w:rPr>
                <w:rFonts w:ascii="Futura Std Medium" w:cs="Arial" w:hAnsi="Futura Std Medium"/>
                <w:sz w:val="14"/>
                <w:szCs w:val="18"/>
              </w:rPr>
              <w:t>0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.00__                                       </w:t>
            </w:r>
            <w:r>
              <w:rPr>
                <w:rFonts w:ascii="Futura Std Medium" w:cs="Arial" w:hAnsi="Futura Std Medium"/>
                <w:sz w:val="14"/>
                <w:szCs w:val="18"/>
              </w:rPr>
              <w:t>Importe ejercido por 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Clave (s) Presupuestal (es):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3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3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Clave de partidas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Importe asignado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Importe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Importe 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de gastos </w:t>
            </w:r>
            <w:r>
              <w:rPr>
                <w:rFonts w:ascii="Futura Std Medium" w:cs="Arial" w:hAnsi="Futura Std Medium"/>
                <w:b/>
                <w:sz w:val="14"/>
                <w:szCs w:val="18"/>
              </w:rPr>
              <w:t>no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erogados derivados del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$ 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200.</w:t>
            </w:r>
            <w:r>
              <w:rPr>
                <w:rFonts w:ascii="Futura Std Medium" w:cs="Arial" w:hAnsi="Futura Std Medium"/>
                <w:sz w:val="14"/>
                <w:szCs w:val="18"/>
              </w:rPr>
              <w:t>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$ 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</w:tr>
      <w:tr>
        <w:tblPrEx/>
        <w:trPr>
          <w:trHeight w:val="20" w:hRule="atLeast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right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right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 xml:space="preserve">$ 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20</w:t>
            </w:r>
            <w:r>
              <w:rPr>
                <w:rFonts w:ascii="Futura Std Medium" w:cs="Arial" w:hAnsi="Futura Std Medium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$</w:t>
            </w:r>
          </w:p>
        </w:tc>
      </w:tr>
    </w:tbl>
    <w:p>
      <w:pPr>
        <w:pStyle w:val="style0"/>
        <w:spacing w:before="30" w:after="24" w:lineRule="exact" w:line="180"/>
        <w:rPr>
          <w:rFonts w:ascii="Futura Std Medium" w:cs="Arial" w:hAnsi="Futura Std Medium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>
        <w:trPr>
          <w:trHeight w:val="20" w:hRule="atLeast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Respecto a los informes sobre el encargo o comisión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Fecha de entrega del informe de la comisión o encargo encomendado</w:t>
            </w:r>
          </w:p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</w:t>
            </w:r>
            <w:r>
              <w:rPr>
                <w:rFonts w:ascii="Futura Std Medium" w:cs="Arial" w:hAnsi="Futura Std Medium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ascii="Futura Std Medium" w:cs="Arial" w:hAnsi="Futura Std Medium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>
        <w:tblPrEx/>
        <w:trPr>
          <w:trHeight w:val="20" w:hRule="atLeast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>
                <w:rFonts w:cs="Arial" w:hAnsi="Futura Std Medium"/>
                <w:sz w:val="14"/>
                <w:szCs w:val="18"/>
                <w:lang w:val="en-US"/>
              </w:rPr>
              <w:t>07</w:t>
            </w:r>
            <w:r>
              <w:rPr>
                <w:rFonts w:ascii="Futura Std Medium" w:cs="Arial" w:hAnsi="Futura Std Medium"/>
                <w:sz w:val="14"/>
                <w:szCs w:val="18"/>
              </w:rPr>
              <w:t>/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01/</w:t>
            </w:r>
            <w:r>
              <w:rPr>
                <w:rFonts w:ascii="Futura Std Medium" w:cs="Arial" w:hAnsi="Futura Std Medium"/>
                <w:sz w:val="14"/>
                <w:szCs w:val="18"/>
              </w:rPr>
              <w:t>202</w:t>
            </w:r>
            <w:r>
              <w:rPr>
                <w:rFonts w:cs="Arial" w:hAnsi="Futura Std Medium"/>
                <w:sz w:val="14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spacing w:before="60" w:after="24" w:lineRule="exact" w:line="180"/>
              <w:jc w:val="center"/>
              <w:rPr>
                <w:rFonts w:ascii="Futura Std Medium" w:cs="Arial" w:hAnsi="Futura Std Medium"/>
                <w:sz w:val="14"/>
                <w:szCs w:val="18"/>
              </w:rPr>
            </w:pPr>
            <w:r>
              <w:rPr/>
              <w:fldChar w:fldCharType="begin"/>
            </w:r>
            <w:r>
              <w:instrText xml:space="preserve"> HYPERLINK "https://187.216.252.2/index.php/s/DhwVUeYYSMG0CAr" \t "_blank" </w:instrText>
            </w:r>
            <w:r>
              <w:rPr/>
              <w:fldChar w:fldCharType="separate"/>
            </w:r>
            <w:r>
              <w:rPr>
                <w:rStyle w:val="style85"/>
                <w:rFonts w:ascii="Futura Std Medium" w:cs="Arial" w:hAnsi="Futura Std Medium"/>
                <w:sz w:val="14"/>
                <w:szCs w:val="18"/>
              </w:rPr>
              <w:t>https://187.216.252.2/index.php/s/DhwVUeYYSMG0CAr</w:t>
            </w:r>
            <w:r>
              <w:rPr/>
              <w:fldChar w:fldCharType="end"/>
            </w:r>
            <w:r>
              <w:rPr>
                <w:rFonts w:ascii="Futura Std Medium" w:cs="Arial" w:hAnsi="Futura Std Medium"/>
                <w:sz w:val="14"/>
                <w:szCs w:val="18"/>
              </w:rPr>
              <w:t> </w:t>
            </w:r>
          </w:p>
        </w:tc>
      </w:tr>
    </w:tbl>
    <w:p>
      <w:pPr>
        <w:pStyle w:val="style0"/>
        <w:spacing w:after="101" w:lineRule="exact" w:line="216"/>
        <w:ind w:right="850"/>
        <w:jc w:val="both"/>
        <w:rPr>
          <w:rFonts w:ascii="Futura Std Medium" w:cs="Arial" w:hAnsi="Futura Std Medium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>
        <w:trPr/>
        <w:tc>
          <w:tcPr>
            <w:tcW w:w="3261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tcBorders/>
            <w:shd w:val="clear" w:color="auto" w:fill="auto"/>
          </w:tcPr>
          <w:p>
            <w:pPr>
              <w:pStyle w:val="style1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>
            <w:pPr>
              <w:pStyle w:val="style1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>
      <w:pPr>
        <w:pStyle w:val="style0"/>
        <w:spacing w:after="0"/>
        <w:ind w:left="4248"/>
        <w:rPr>
          <w:rFonts w:ascii="Arial" w:cs="Arial" w:hAnsi="Arial"/>
          <w:b/>
          <w:sz w:val="20"/>
          <w:szCs w:val="20"/>
        </w:rPr>
      </w:pPr>
    </w:p>
    <w:sectPr>
      <w:headerReference w:type="default" r:id="rId2"/>
      <w:footerReference w:type="default" r:id="rId3"/>
      <w:pgSz w:w="12240" w:h="15840" w:orient="portrait"/>
      <w:pgMar w:top="726" w:right="1701" w:bottom="1417" w:left="1701" w:header="7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panose1 w:val="00000000000000000000"/>
    <w:charset w:val="00"/>
    <w:family w:val="swiss"/>
    <w:pitch w:val="variable"/>
    <w:sig w:usb0="80000AE7" w:usb1="00000000" w:usb2="00000000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r="0" b="21228"/>
                        <a:stretch/>
                      </pic:blipFill>
                      <pic:spPr>
                        <a:xfrm rot="0">
                          <a:off x="4810125" y="0"/>
                          <a:ext cx="3024505" cy="714375"/>
                        </a:xfrm>
                        <a:prstGeom prst="rect"/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 rot="0">
                          <a:off x="0" y="209550"/>
                          <a:ext cx="5105400" cy="390525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1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val="es-ES" w:eastAsia="es-E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577442" cy="648962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s-MX" w:bidi="ar-SA" w:eastAsia="es-MX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/>
    <w:rPr>
      <w:sz w:val="22"/>
      <w:szCs w:val="22"/>
      <w:lang w:eastAsia="en-US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hAnsi="Segoe UI"/>
      <w:sz w:val="18"/>
      <w:szCs w:val="18"/>
    </w:rPr>
  </w:style>
  <w:style w:type="character" w:customStyle="1" w:styleId="style4099">
    <w:name w:val="Texto de globo Car"/>
    <w:next w:val="style4099"/>
    <w:link w:val="style153"/>
    <w:uiPriority w:val="99"/>
    <w:rPr>
      <w:rFonts w:ascii="Segoe UI" w:cs="Segoe UI" w:hAnsi="Segoe UI"/>
      <w:sz w:val="18"/>
      <w:szCs w:val="18"/>
      <w:lang w:eastAsia="en-US"/>
    </w:rPr>
  </w:style>
  <w:style w:type="character" w:styleId="style85">
    <w:name w:val="Hyperlink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DC1A-F626-403D-93A4-72C4F6C5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333</Words>
  <Pages>2</Pages>
  <Characters>2006</Characters>
  <Application>WPS Office</Application>
  <DocSecurity>0</DocSecurity>
  <Paragraphs>166</Paragraphs>
  <ScaleCrop>false</ScaleCrop>
  <LinksUpToDate>false</LinksUpToDate>
  <CharactersWithSpaces>2314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2022-10-26T17:01:00Z</dcterms:created>
  <dc:creator>admin</dc:creator>
  <lastModifiedBy>CRT-LX3</lastModifiedBy>
  <lastPrinted>2022-10-04T16:25:00Z</lastPrinted>
  <dcterms:modified xsi:type="dcterms:W3CDTF">2024-02-07T17:52:20Z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