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9230" w14:textId="77777777" w:rsidR="002F35D5" w:rsidRPr="007541BA" w:rsidRDefault="002F35D5" w:rsidP="002F35D5">
      <w:pPr>
        <w:jc w:val="both"/>
        <w:rPr>
          <w:rFonts w:ascii="Arial" w:hAnsi="Arial" w:cs="Arial"/>
          <w:b/>
          <w:bCs/>
        </w:rPr>
      </w:pPr>
      <w:r w:rsidRPr="007541BA">
        <w:rPr>
          <w:rFonts w:ascii="Arial" w:hAnsi="Arial" w:cs="Arial"/>
          <w:b/>
          <w:bCs/>
        </w:rPr>
        <w:t>Reportes</w:t>
      </w:r>
    </w:p>
    <w:p w14:paraId="156F2876" w14:textId="77777777" w:rsidR="002F35D5" w:rsidRPr="007541BA" w:rsidRDefault="002F35D5" w:rsidP="002F35D5">
      <w:pPr>
        <w:jc w:val="both"/>
        <w:rPr>
          <w:rFonts w:ascii="Arial" w:hAnsi="Arial" w:cs="Arial"/>
          <w:b/>
          <w:bCs/>
        </w:rPr>
      </w:pPr>
      <w:r w:rsidRPr="007541BA">
        <w:rPr>
          <w:rFonts w:ascii="Arial" w:hAnsi="Arial" w:cs="Arial"/>
          <w:b/>
          <w:bCs/>
        </w:rPr>
        <w:t>Actividades realizadas</w:t>
      </w:r>
    </w:p>
    <w:p w14:paraId="646FF56E" w14:textId="77777777" w:rsidR="002F35D5" w:rsidRPr="007541BA" w:rsidRDefault="002F35D5" w:rsidP="002F35D5">
      <w:pPr>
        <w:jc w:val="both"/>
        <w:rPr>
          <w:rFonts w:ascii="Arial" w:hAnsi="Arial" w:cs="Arial"/>
          <w:b/>
          <w:bCs/>
        </w:rPr>
      </w:pPr>
      <w:r w:rsidRPr="007541BA">
        <w:rPr>
          <w:rFonts w:ascii="Arial" w:hAnsi="Arial" w:cs="Arial"/>
          <w:b/>
          <w:bCs/>
        </w:rPr>
        <w:t>Corozal, Belice, Corozal Community College 13 marzo 2024</w:t>
      </w:r>
    </w:p>
    <w:p w14:paraId="36277080" w14:textId="77777777" w:rsidR="002F35D5" w:rsidRDefault="002F35D5" w:rsidP="002F35D5">
      <w:pPr>
        <w:jc w:val="both"/>
      </w:pPr>
    </w:p>
    <w:p w14:paraId="2213BBCA" w14:textId="77777777" w:rsidR="002F35D5" w:rsidRDefault="002F35D5" w:rsidP="002F35D5">
      <w:pPr>
        <w:jc w:val="both"/>
      </w:pPr>
      <w:r>
        <w:t>1. Se realizó la instalación del Stand Promocional de la Universidad de Quintana Roo, en punto de las 12:00 de la mañana, para posteriormente ir recibiendo a los alumnos por grupos de la misma institución educativa.</w:t>
      </w:r>
    </w:p>
    <w:p w14:paraId="6A17ED53" w14:textId="77777777" w:rsidR="002F35D5" w:rsidRDefault="002F35D5" w:rsidP="002F35D5">
      <w:pPr>
        <w:jc w:val="both"/>
      </w:pPr>
    </w:p>
    <w:p w14:paraId="32F88B27" w14:textId="77777777" w:rsidR="002F35D5" w:rsidRDefault="002F35D5" w:rsidP="002F35D5">
      <w:pPr>
        <w:jc w:val="both"/>
      </w:pPr>
      <w:r>
        <w:t>2. Se realiza la explicación detalla de la oferta educativa y los servicios que ofrece la Universidad Autónoma del Estado de Quintana Roo. Así mismo se hace entrega de una tarjeta universitaria a los alumnos que recorren la feria y se acercan a nuestro Stan; dicha tarjeta contiene un código QR, el cual pueden escanear con el celular y obtener la información más detallada de toda la oferta educativa y los servicios que ofrece la Universidad.</w:t>
      </w:r>
    </w:p>
    <w:p w14:paraId="70DF81B2" w14:textId="77777777" w:rsidR="002F35D5" w:rsidRDefault="002F35D5" w:rsidP="002F35D5">
      <w:pPr>
        <w:jc w:val="both"/>
      </w:pPr>
      <w:r>
        <w:t>3. Se realiza una plática informativa detallada con la información general sobre el proceso de ingreso, fechas y requisitos solicitados a los aspirantes.</w:t>
      </w:r>
    </w:p>
    <w:p w14:paraId="497F873E" w14:textId="77777777" w:rsidR="002F35D5" w:rsidRDefault="002F35D5" w:rsidP="002F35D5">
      <w:pPr>
        <w:jc w:val="both"/>
      </w:pPr>
    </w:p>
    <w:p w14:paraId="3C743FD9" w14:textId="77777777" w:rsidR="002F35D5" w:rsidRDefault="002F35D5" w:rsidP="002F35D5">
      <w:pPr>
        <w:jc w:val="both"/>
      </w:pPr>
      <w:r>
        <w:t xml:space="preserve">4. Se establece comunicación individual y grupal con alumnos que se encuentran en el comedor estudiantil </w:t>
      </w:r>
    </w:p>
    <w:p w14:paraId="3253C9A4" w14:textId="7FEB65D6" w:rsidR="007F6D8A" w:rsidRDefault="002F35D5" w:rsidP="002F35D5">
      <w:pPr>
        <w:jc w:val="both"/>
      </w:pPr>
      <w:r>
        <w:t>5. Al finalizar el evento nos damos a la tarea de desarmar y empaquetar el Stand Promocional de la Universidad Autónoma del Estado de Quintana Roo.</w:t>
      </w:r>
    </w:p>
    <w:p w14:paraId="65D0DCA4" w14:textId="77777777" w:rsidR="002F35D5" w:rsidRDefault="002F35D5" w:rsidP="002F35D5">
      <w:pPr>
        <w:jc w:val="both"/>
      </w:pPr>
    </w:p>
    <w:p w14:paraId="3E9679CE" w14:textId="77F8E6B1" w:rsidR="002F35D5" w:rsidRPr="007541BA" w:rsidRDefault="002F35D5" w:rsidP="002F35D5">
      <w:pPr>
        <w:jc w:val="both"/>
        <w:rPr>
          <w:rFonts w:ascii="Arial" w:hAnsi="Arial" w:cs="Arial"/>
          <w:b/>
          <w:bCs/>
        </w:rPr>
      </w:pPr>
      <w:r w:rsidRPr="007541BA">
        <w:rPr>
          <w:rFonts w:ascii="Arial" w:hAnsi="Arial" w:cs="Arial"/>
          <w:b/>
          <w:bCs/>
        </w:rPr>
        <w:t>CONCLUSIONES</w:t>
      </w:r>
    </w:p>
    <w:p w14:paraId="50347E9C" w14:textId="157BC4AD" w:rsidR="002F35D5" w:rsidRDefault="002F35D5" w:rsidP="002F35D5">
      <w:pPr>
        <w:jc w:val="both"/>
      </w:pPr>
      <w:r>
        <w:t xml:space="preserve">1. Se logró establecer comunicación directa con los alumnos del Corozal </w:t>
      </w:r>
      <w:r w:rsidR="009805C2">
        <w:t xml:space="preserve">Community </w:t>
      </w:r>
      <w:r>
        <w:t>College.</w:t>
      </w:r>
    </w:p>
    <w:p w14:paraId="08E9FE44" w14:textId="77777777" w:rsidR="002F35D5" w:rsidRDefault="002F35D5" w:rsidP="002F35D5">
      <w:pPr>
        <w:jc w:val="both"/>
      </w:pPr>
    </w:p>
    <w:p w14:paraId="76CD5A4E" w14:textId="13CC3725" w:rsidR="002F35D5" w:rsidRDefault="002F35D5" w:rsidP="002F35D5">
      <w:pPr>
        <w:jc w:val="both"/>
      </w:pPr>
      <w:r>
        <w:t>2. Se logra tener una percepción más cercana sobre cuáles pueden ser las licenciaturas o ingenierías con mayor demanda de información o de mayor interés, en este caso las licenciaturas del área de la salud e ingenierías son las más solicitadas de información</w:t>
      </w:r>
    </w:p>
    <w:p w14:paraId="5A61CE2C" w14:textId="77777777" w:rsidR="00ED38C0" w:rsidRDefault="00ED38C0" w:rsidP="002F35D5">
      <w:pPr>
        <w:jc w:val="both"/>
      </w:pPr>
    </w:p>
    <w:p w14:paraId="4073B2A2" w14:textId="1D978F51" w:rsidR="002F35D5" w:rsidRDefault="002F35D5" w:rsidP="002F35D5">
      <w:pPr>
        <w:jc w:val="both"/>
      </w:pPr>
      <w:r>
        <w:t>3. Se logró la difusión y promoción esperada con los alumnos de la institución escolar atendida.</w:t>
      </w:r>
    </w:p>
    <w:p w14:paraId="4D5FBD13" w14:textId="0A14F8AE" w:rsidR="002F35D5" w:rsidRDefault="002F35D5" w:rsidP="002F35D5">
      <w:pPr>
        <w:jc w:val="both"/>
      </w:pPr>
      <w:r>
        <w:t>4. Se observa el interés de los alumnos hacia las diferentes carreras ofrecidas en la Universidad y al mismo tiempo se obtienen datos sobre posibles necesidades de alumnos visitantes del extranjero, tal es el caso de lugares para estancia o renta, becas.</w:t>
      </w:r>
    </w:p>
    <w:p w14:paraId="6CE57178" w14:textId="77777777" w:rsidR="002F35D5" w:rsidRDefault="002F35D5" w:rsidP="002F35D5">
      <w:pPr>
        <w:jc w:val="both"/>
      </w:pPr>
    </w:p>
    <w:p w14:paraId="432A1909" w14:textId="6847C89D" w:rsidR="002F35D5" w:rsidRDefault="002F35D5" w:rsidP="002F35D5">
      <w:pPr>
        <w:jc w:val="both"/>
      </w:pPr>
      <w:r>
        <w:t>5. Se establece comunicación directa con los alumnos del COROZAL COMUNNITY COLLEGE ante el interés de poder venir a nuestra institución a cursar alguna de las licenciaturas e ingenierías que ofrecemos.</w:t>
      </w:r>
    </w:p>
    <w:sectPr w:rsidR="002F35D5" w:rsidSect="00445AAF">
      <w:pgSz w:w="12240" w:h="15840"/>
      <w:pgMar w:top="56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D5"/>
    <w:rsid w:val="002F35D5"/>
    <w:rsid w:val="00445AAF"/>
    <w:rsid w:val="00546D04"/>
    <w:rsid w:val="00657EDC"/>
    <w:rsid w:val="00667A65"/>
    <w:rsid w:val="007541BA"/>
    <w:rsid w:val="007F6D8A"/>
    <w:rsid w:val="009805C2"/>
    <w:rsid w:val="00AA0410"/>
    <w:rsid w:val="00E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07A6C"/>
  <w15:chartTrackingRefBased/>
  <w15:docId w15:val="{16EAC4E0-2D9D-433E-91B2-9B3E0459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3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3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3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3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3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3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3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3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3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3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3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3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35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35D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35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35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35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35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3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3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3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3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3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35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35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35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3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35D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35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Carballo Alba</dc:creator>
  <cp:keywords/>
  <dc:description/>
  <cp:lastModifiedBy>Carlos Antonio Carballo Alba</cp:lastModifiedBy>
  <cp:revision>9</cp:revision>
  <cp:lastPrinted>2024-03-21T15:52:00Z</cp:lastPrinted>
  <dcterms:created xsi:type="dcterms:W3CDTF">2024-03-21T15:50:00Z</dcterms:created>
  <dcterms:modified xsi:type="dcterms:W3CDTF">2024-03-21T16:00:00Z</dcterms:modified>
</cp:coreProperties>
</file>