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BEA7" w14:textId="77777777" w:rsidR="006303D3" w:rsidRPr="00A30BBB" w:rsidRDefault="006303D3" w:rsidP="006303D3">
      <w:pPr>
        <w:rPr>
          <w:rFonts w:ascii="Arial" w:hAnsi="Arial" w:cs="Arial"/>
          <w:b/>
          <w:sz w:val="20"/>
          <w:szCs w:val="20"/>
        </w:rPr>
      </w:pPr>
    </w:p>
    <w:p w14:paraId="2630E17D" w14:textId="77777777" w:rsidR="00D3381A" w:rsidRPr="00A30BBB" w:rsidRDefault="00D3381A" w:rsidP="00522A59">
      <w:pPr>
        <w:jc w:val="right"/>
        <w:rPr>
          <w:rFonts w:ascii="Arial" w:hAnsi="Arial" w:cs="Arial"/>
          <w:b/>
          <w:sz w:val="20"/>
          <w:szCs w:val="20"/>
        </w:rPr>
      </w:pPr>
    </w:p>
    <w:p w14:paraId="3C474390" w14:textId="77777777" w:rsidR="00592CA6" w:rsidRPr="00A30BBB" w:rsidRDefault="00522A59" w:rsidP="00592CA6">
      <w:pPr>
        <w:jc w:val="right"/>
        <w:rPr>
          <w:rFonts w:ascii="Myriad Pro" w:eastAsia="Calibri" w:hAnsi="Myriad Pro" w:cs="Arial"/>
          <w:b/>
          <w:sz w:val="20"/>
          <w:szCs w:val="20"/>
        </w:rPr>
      </w:pPr>
      <w:r w:rsidRPr="00A30BBB">
        <w:rPr>
          <w:rFonts w:ascii="Arial" w:hAnsi="Arial" w:cs="Arial"/>
          <w:b/>
          <w:sz w:val="20"/>
          <w:szCs w:val="20"/>
        </w:rPr>
        <w:t>Oficio No.:</w:t>
      </w:r>
      <w:r w:rsidRPr="00A30BBB">
        <w:rPr>
          <w:rFonts w:ascii="Arial" w:hAnsi="Arial" w:cs="Arial"/>
          <w:sz w:val="20"/>
          <w:szCs w:val="20"/>
        </w:rPr>
        <w:t xml:space="preserve"> </w:t>
      </w:r>
      <w:r w:rsidR="00916254" w:rsidRPr="00A30BBB">
        <w:rPr>
          <w:rFonts w:ascii="Arial" w:eastAsia="Calibri" w:hAnsi="Arial" w:cs="Arial"/>
          <w:b/>
          <w:sz w:val="20"/>
          <w:szCs w:val="20"/>
        </w:rPr>
        <w:t>SDIF/DDGSDIF/SDGAIA/0382/2024</w:t>
      </w: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52"/>
        <w:gridCol w:w="1647"/>
        <w:gridCol w:w="360"/>
      </w:tblGrid>
      <w:tr w:rsidR="004C64C2" w:rsidRPr="00A30BBB" w14:paraId="46D395C9" w14:textId="77777777"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14:paraId="14F7CC46"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single" w:sz="4" w:space="0" w:color="auto"/>
              <w:left w:val="nil"/>
              <w:bottom w:val="nil"/>
              <w:right w:val="nil"/>
            </w:tcBorders>
            <w:shd w:val="clear" w:color="auto" w:fill="auto"/>
            <w:noWrap/>
            <w:vAlign w:val="bottom"/>
            <w:hideMark/>
          </w:tcPr>
          <w:p w14:paraId="01644E8F"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1994" w:type="dxa"/>
            <w:tcBorders>
              <w:top w:val="single" w:sz="4" w:space="0" w:color="auto"/>
              <w:left w:val="nil"/>
              <w:bottom w:val="nil"/>
              <w:right w:val="nil"/>
            </w:tcBorders>
            <w:shd w:val="clear" w:color="auto" w:fill="auto"/>
            <w:noWrap/>
            <w:vAlign w:val="bottom"/>
            <w:hideMark/>
          </w:tcPr>
          <w:p w14:paraId="00266F1D"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1214" w:type="dxa"/>
            <w:tcBorders>
              <w:top w:val="single" w:sz="4" w:space="0" w:color="auto"/>
              <w:left w:val="nil"/>
              <w:bottom w:val="nil"/>
              <w:right w:val="nil"/>
            </w:tcBorders>
            <w:shd w:val="clear" w:color="auto" w:fill="auto"/>
            <w:noWrap/>
            <w:vAlign w:val="bottom"/>
            <w:hideMark/>
          </w:tcPr>
          <w:p w14:paraId="5D8150A0"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672" w:type="dxa"/>
            <w:tcBorders>
              <w:top w:val="single" w:sz="4" w:space="0" w:color="auto"/>
              <w:left w:val="nil"/>
              <w:bottom w:val="nil"/>
              <w:right w:val="nil"/>
            </w:tcBorders>
            <w:shd w:val="clear" w:color="auto" w:fill="auto"/>
            <w:noWrap/>
            <w:vAlign w:val="bottom"/>
            <w:hideMark/>
          </w:tcPr>
          <w:p w14:paraId="44FEEC17"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1799" w:type="dxa"/>
            <w:gridSpan w:val="2"/>
            <w:tcBorders>
              <w:top w:val="single" w:sz="4" w:space="0" w:color="auto"/>
              <w:left w:val="nil"/>
              <w:bottom w:val="nil"/>
              <w:right w:val="nil"/>
            </w:tcBorders>
            <w:shd w:val="clear" w:color="auto" w:fill="auto"/>
            <w:noWrap/>
            <w:vAlign w:val="bottom"/>
            <w:hideMark/>
          </w:tcPr>
          <w:p w14:paraId="02B41A42"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14:paraId="525FF8AB"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2317889B" w14:textId="77777777" w:rsidTr="004C64C2">
        <w:trPr>
          <w:trHeight w:val="585"/>
        </w:trPr>
        <w:tc>
          <w:tcPr>
            <w:tcW w:w="220" w:type="dxa"/>
            <w:tcBorders>
              <w:top w:val="nil"/>
              <w:left w:val="single" w:sz="4" w:space="0" w:color="auto"/>
              <w:bottom w:val="nil"/>
              <w:right w:val="nil"/>
            </w:tcBorders>
            <w:shd w:val="clear" w:color="auto" w:fill="auto"/>
            <w:noWrap/>
            <w:vAlign w:val="bottom"/>
            <w:hideMark/>
          </w:tcPr>
          <w:p w14:paraId="3E260C72"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9239" w:type="dxa"/>
            <w:gridSpan w:val="6"/>
            <w:tcBorders>
              <w:top w:val="single" w:sz="4" w:space="0" w:color="auto"/>
              <w:left w:val="single" w:sz="4" w:space="0" w:color="auto"/>
              <w:bottom w:val="single" w:sz="4" w:space="0" w:color="auto"/>
              <w:right w:val="single" w:sz="4" w:space="0" w:color="000000"/>
            </w:tcBorders>
            <w:shd w:val="clear" w:color="000000" w:fill="D8D8D8"/>
            <w:vAlign w:val="center"/>
            <w:hideMark/>
          </w:tcPr>
          <w:p w14:paraId="54B855BE" w14:textId="77777777" w:rsidR="004C64C2" w:rsidRPr="00A30BBB" w:rsidRDefault="004C64C2" w:rsidP="004B4887">
            <w:pPr>
              <w:jc w:val="center"/>
              <w:rPr>
                <w:rFonts w:ascii="Futura Std Medium" w:hAnsi="Futura Std Medium"/>
                <w:b/>
                <w:bCs/>
                <w:color w:val="000000"/>
                <w:sz w:val="20"/>
                <w:szCs w:val="20"/>
                <w:lang w:val="es-MX" w:eastAsia="es-MX"/>
              </w:rPr>
            </w:pPr>
            <w:r w:rsidRPr="00A30BBB">
              <w:rPr>
                <w:rFonts w:ascii="Futura Std Medium" w:hAnsi="Futura Std Medium"/>
                <w:b/>
                <w:bCs/>
                <w:color w:val="000000"/>
                <w:sz w:val="20"/>
                <w:szCs w:val="20"/>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14:paraId="3EBE3C2E"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2155885C"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58E05841"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nil"/>
              <w:bottom w:val="nil"/>
              <w:right w:val="nil"/>
            </w:tcBorders>
            <w:shd w:val="clear" w:color="auto" w:fill="auto"/>
            <w:vAlign w:val="bottom"/>
            <w:hideMark/>
          </w:tcPr>
          <w:p w14:paraId="31A6AD6D" w14:textId="77777777" w:rsidR="004C64C2" w:rsidRPr="00A30BBB" w:rsidRDefault="004C64C2" w:rsidP="004C64C2">
            <w:pPr>
              <w:jc w:val="center"/>
              <w:rPr>
                <w:rFonts w:ascii="Futura Std Medium" w:hAnsi="Futura Std Medium"/>
                <w:color w:val="000000"/>
                <w:sz w:val="20"/>
                <w:szCs w:val="20"/>
                <w:lang w:val="es-MX" w:eastAsia="es-MX"/>
              </w:rPr>
            </w:pPr>
          </w:p>
        </w:tc>
        <w:tc>
          <w:tcPr>
            <w:tcW w:w="1994" w:type="dxa"/>
            <w:tcBorders>
              <w:top w:val="nil"/>
              <w:left w:val="nil"/>
              <w:bottom w:val="nil"/>
              <w:right w:val="nil"/>
            </w:tcBorders>
            <w:shd w:val="clear" w:color="auto" w:fill="auto"/>
            <w:vAlign w:val="bottom"/>
            <w:hideMark/>
          </w:tcPr>
          <w:p w14:paraId="6257F315" w14:textId="77777777" w:rsidR="004C64C2" w:rsidRPr="00A30BBB" w:rsidRDefault="004C64C2" w:rsidP="004C64C2">
            <w:pPr>
              <w:jc w:val="center"/>
              <w:rPr>
                <w:rFonts w:ascii="Futura Std Medium" w:hAnsi="Futura Std Medium"/>
                <w:color w:val="000000"/>
                <w:sz w:val="20"/>
                <w:szCs w:val="20"/>
                <w:lang w:val="es-MX" w:eastAsia="es-MX"/>
              </w:rPr>
            </w:pPr>
          </w:p>
        </w:tc>
        <w:tc>
          <w:tcPr>
            <w:tcW w:w="1214" w:type="dxa"/>
            <w:tcBorders>
              <w:top w:val="nil"/>
              <w:left w:val="nil"/>
              <w:bottom w:val="nil"/>
              <w:right w:val="nil"/>
            </w:tcBorders>
            <w:shd w:val="clear" w:color="auto" w:fill="auto"/>
            <w:vAlign w:val="bottom"/>
            <w:hideMark/>
          </w:tcPr>
          <w:p w14:paraId="63154737" w14:textId="77777777" w:rsidR="004C64C2" w:rsidRPr="00A30BBB" w:rsidRDefault="004C64C2" w:rsidP="004C64C2">
            <w:pPr>
              <w:jc w:val="center"/>
              <w:rPr>
                <w:rFonts w:ascii="Futura Std Medium" w:hAnsi="Futura Std Medium"/>
                <w:color w:val="000000"/>
                <w:sz w:val="20"/>
                <w:szCs w:val="20"/>
                <w:lang w:val="es-MX" w:eastAsia="es-MX"/>
              </w:rPr>
            </w:pPr>
          </w:p>
        </w:tc>
        <w:tc>
          <w:tcPr>
            <w:tcW w:w="672" w:type="dxa"/>
            <w:tcBorders>
              <w:top w:val="nil"/>
              <w:left w:val="nil"/>
              <w:bottom w:val="nil"/>
              <w:right w:val="nil"/>
            </w:tcBorders>
            <w:shd w:val="clear" w:color="auto" w:fill="auto"/>
            <w:vAlign w:val="bottom"/>
            <w:hideMark/>
          </w:tcPr>
          <w:p w14:paraId="4259F9F9" w14:textId="77777777" w:rsidR="004C64C2" w:rsidRPr="00A30BBB" w:rsidRDefault="004C64C2" w:rsidP="004C64C2">
            <w:pPr>
              <w:jc w:val="center"/>
              <w:rPr>
                <w:rFonts w:ascii="Futura Std Medium" w:hAnsi="Futura Std Medium"/>
                <w:color w:val="000000"/>
                <w:sz w:val="20"/>
                <w:szCs w:val="20"/>
                <w:lang w:val="es-MX" w:eastAsia="es-MX"/>
              </w:rPr>
            </w:pPr>
          </w:p>
        </w:tc>
        <w:tc>
          <w:tcPr>
            <w:tcW w:w="1799" w:type="dxa"/>
            <w:gridSpan w:val="2"/>
            <w:tcBorders>
              <w:top w:val="nil"/>
              <w:left w:val="nil"/>
              <w:bottom w:val="nil"/>
              <w:right w:val="nil"/>
            </w:tcBorders>
            <w:shd w:val="clear" w:color="auto" w:fill="auto"/>
            <w:vAlign w:val="bottom"/>
            <w:hideMark/>
          </w:tcPr>
          <w:p w14:paraId="10D79C01" w14:textId="77777777" w:rsidR="004C64C2" w:rsidRPr="00A30BBB" w:rsidRDefault="004C64C2" w:rsidP="004C64C2">
            <w:pPr>
              <w:jc w:val="center"/>
              <w:rPr>
                <w:rFonts w:ascii="Futura Std Medium" w:hAnsi="Futura Std Medium"/>
                <w:color w:val="000000"/>
                <w:sz w:val="20"/>
                <w:szCs w:val="20"/>
                <w:lang w:val="es-MX" w:eastAsia="es-MX"/>
              </w:rPr>
            </w:pPr>
          </w:p>
        </w:tc>
        <w:tc>
          <w:tcPr>
            <w:tcW w:w="360" w:type="dxa"/>
            <w:tcBorders>
              <w:top w:val="nil"/>
              <w:left w:val="nil"/>
              <w:bottom w:val="nil"/>
              <w:right w:val="single" w:sz="4" w:space="0" w:color="auto"/>
            </w:tcBorders>
            <w:shd w:val="clear" w:color="auto" w:fill="auto"/>
            <w:vAlign w:val="bottom"/>
            <w:hideMark/>
          </w:tcPr>
          <w:p w14:paraId="3A887DF9" w14:textId="77777777" w:rsidR="004C64C2" w:rsidRPr="00A30BBB" w:rsidRDefault="004C64C2" w:rsidP="004C64C2">
            <w:pPr>
              <w:jc w:val="cente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598573FC" w14:textId="77777777" w:rsidTr="004C64C2">
        <w:trPr>
          <w:trHeight w:val="225"/>
        </w:trPr>
        <w:tc>
          <w:tcPr>
            <w:tcW w:w="220" w:type="dxa"/>
            <w:tcBorders>
              <w:top w:val="nil"/>
              <w:left w:val="single" w:sz="4" w:space="0" w:color="auto"/>
              <w:bottom w:val="nil"/>
              <w:right w:val="nil"/>
            </w:tcBorders>
            <w:shd w:val="clear" w:color="auto" w:fill="auto"/>
            <w:noWrap/>
            <w:vAlign w:val="bottom"/>
            <w:hideMark/>
          </w:tcPr>
          <w:p w14:paraId="695CEF29"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2D4FEB83" w14:textId="77777777" w:rsidR="004C64C2" w:rsidRPr="00A30BBB" w:rsidRDefault="004C64C2" w:rsidP="004C64C2">
            <w:pPr>
              <w:jc w:val="center"/>
              <w:rPr>
                <w:rFonts w:ascii="Futura Std Medium" w:hAnsi="Futura Std Medium"/>
                <w:b/>
                <w:bCs/>
                <w:color w:val="000000"/>
                <w:sz w:val="20"/>
                <w:szCs w:val="20"/>
                <w:lang w:val="es-MX" w:eastAsia="es-MX"/>
              </w:rPr>
            </w:pPr>
            <w:r w:rsidRPr="00A30BBB">
              <w:rPr>
                <w:rFonts w:ascii="Futura Std Medium" w:hAnsi="Futura Std Medium"/>
                <w:b/>
                <w:bCs/>
                <w:color w:val="000000"/>
                <w:sz w:val="20"/>
                <w:szCs w:val="20"/>
                <w:lang w:val="es-MX" w:eastAsia="es-MX"/>
              </w:rPr>
              <w:t>UNIDAD RESPONSABLE</w:t>
            </w:r>
          </w:p>
        </w:tc>
        <w:tc>
          <w:tcPr>
            <w:tcW w:w="1214" w:type="dxa"/>
            <w:tcBorders>
              <w:top w:val="nil"/>
              <w:left w:val="nil"/>
              <w:bottom w:val="nil"/>
              <w:right w:val="nil"/>
            </w:tcBorders>
            <w:shd w:val="clear" w:color="auto" w:fill="auto"/>
            <w:noWrap/>
            <w:vAlign w:val="bottom"/>
            <w:hideMark/>
          </w:tcPr>
          <w:p w14:paraId="6E0ABE7A" w14:textId="77777777" w:rsidR="004C64C2" w:rsidRPr="00A30BBB" w:rsidRDefault="004C64C2" w:rsidP="004C64C2">
            <w:pPr>
              <w:rPr>
                <w:rFonts w:ascii="Futura Std Medium" w:hAnsi="Futura Std Medium"/>
                <w:color w:val="000000"/>
                <w:sz w:val="20"/>
                <w:szCs w:val="20"/>
                <w:lang w:val="es-MX" w:eastAsia="es-MX"/>
              </w:rPr>
            </w:pPr>
          </w:p>
        </w:tc>
        <w:tc>
          <w:tcPr>
            <w:tcW w:w="2471" w:type="dxa"/>
            <w:gridSpan w:val="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D3A4FDF" w14:textId="77777777" w:rsidR="004C64C2" w:rsidRPr="00A30BBB" w:rsidRDefault="004C64C2" w:rsidP="004C64C2">
            <w:pPr>
              <w:jc w:val="center"/>
              <w:rPr>
                <w:rFonts w:ascii="Futura Std Medium" w:hAnsi="Futura Std Medium"/>
                <w:b/>
                <w:bCs/>
                <w:color w:val="000000"/>
                <w:sz w:val="20"/>
                <w:szCs w:val="20"/>
                <w:lang w:val="es-MX" w:eastAsia="es-MX"/>
              </w:rPr>
            </w:pPr>
            <w:r w:rsidRPr="00A30BBB">
              <w:rPr>
                <w:rFonts w:ascii="Futura Std Medium" w:hAnsi="Futura Std Medium"/>
                <w:b/>
                <w:bCs/>
                <w:color w:val="000000"/>
                <w:sz w:val="20"/>
                <w:szCs w:val="20"/>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3116FA1A"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20BDAC77" w14:textId="77777777" w:rsidTr="004C64C2">
        <w:trPr>
          <w:trHeight w:val="330"/>
        </w:trPr>
        <w:tc>
          <w:tcPr>
            <w:tcW w:w="220" w:type="dxa"/>
            <w:tcBorders>
              <w:top w:val="nil"/>
              <w:left w:val="single" w:sz="4" w:space="0" w:color="auto"/>
              <w:bottom w:val="nil"/>
              <w:right w:val="nil"/>
            </w:tcBorders>
            <w:shd w:val="clear" w:color="auto" w:fill="auto"/>
            <w:noWrap/>
            <w:vAlign w:val="bottom"/>
            <w:hideMark/>
          </w:tcPr>
          <w:p w14:paraId="6FBF81C1"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E1C8F1" w14:textId="77777777" w:rsidR="004C64C2" w:rsidRPr="00A30BBB" w:rsidRDefault="001B4B07" w:rsidP="004C64C2">
            <w:pPr>
              <w:jc w:val="cente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Sistema para el Desarrollo Integral de la Familia del Estado de Quintana Roo</w:t>
            </w:r>
          </w:p>
        </w:tc>
        <w:tc>
          <w:tcPr>
            <w:tcW w:w="1214" w:type="dxa"/>
            <w:tcBorders>
              <w:top w:val="nil"/>
              <w:left w:val="nil"/>
              <w:bottom w:val="nil"/>
              <w:right w:val="nil"/>
            </w:tcBorders>
            <w:shd w:val="clear" w:color="auto" w:fill="auto"/>
            <w:noWrap/>
            <w:vAlign w:val="bottom"/>
            <w:hideMark/>
          </w:tcPr>
          <w:p w14:paraId="10E69AE6" w14:textId="77777777" w:rsidR="004C64C2" w:rsidRPr="00A30BBB" w:rsidRDefault="004C64C2" w:rsidP="004C64C2">
            <w:pPr>
              <w:rPr>
                <w:rFonts w:ascii="Futura Std Medium" w:hAnsi="Futura Std Medium"/>
                <w:color w:val="000000"/>
                <w:sz w:val="20"/>
                <w:szCs w:val="20"/>
                <w:lang w:val="es-MX" w:eastAsia="es-MX"/>
              </w:rPr>
            </w:pPr>
          </w:p>
        </w:tc>
        <w:tc>
          <w:tcPr>
            <w:tcW w:w="247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118C2" w14:textId="1FFC05AA" w:rsidR="004C64C2" w:rsidRPr="00A30BBB" w:rsidRDefault="00EE0DAA" w:rsidP="00592CA6">
            <w:pPr>
              <w:jc w:val="center"/>
              <w:rPr>
                <w:rFonts w:ascii="Arial" w:hAnsi="Arial" w:cs="Arial"/>
                <w:color w:val="000000"/>
                <w:sz w:val="20"/>
                <w:szCs w:val="20"/>
                <w:lang w:val="es-MX" w:eastAsia="es-MX"/>
              </w:rPr>
            </w:pPr>
            <w:r w:rsidRPr="00A30BBB">
              <w:rPr>
                <w:rFonts w:ascii="Arial" w:hAnsi="Arial" w:cs="Arial"/>
                <w:sz w:val="20"/>
                <w:szCs w:val="20"/>
                <w:lang w:val="es-MX" w:eastAsia="es-MX"/>
              </w:rPr>
              <w:t>25/</w:t>
            </w:r>
            <w:r w:rsidR="00592CA6" w:rsidRPr="00A30BBB">
              <w:rPr>
                <w:rFonts w:ascii="Arial" w:hAnsi="Arial" w:cs="Arial"/>
                <w:sz w:val="20"/>
                <w:szCs w:val="20"/>
                <w:lang w:val="es-MX" w:eastAsia="es-MX"/>
              </w:rPr>
              <w:t>03/2024</w:t>
            </w:r>
          </w:p>
        </w:tc>
        <w:tc>
          <w:tcPr>
            <w:tcW w:w="360" w:type="dxa"/>
            <w:tcBorders>
              <w:top w:val="nil"/>
              <w:left w:val="nil"/>
              <w:bottom w:val="nil"/>
              <w:right w:val="single" w:sz="4" w:space="0" w:color="auto"/>
            </w:tcBorders>
            <w:shd w:val="clear" w:color="auto" w:fill="auto"/>
            <w:noWrap/>
            <w:vAlign w:val="bottom"/>
            <w:hideMark/>
          </w:tcPr>
          <w:p w14:paraId="65AFB4F3"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24A4DF91"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278E1112"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nil"/>
              <w:bottom w:val="nil"/>
              <w:right w:val="nil"/>
            </w:tcBorders>
            <w:shd w:val="clear" w:color="auto" w:fill="auto"/>
            <w:noWrap/>
            <w:vAlign w:val="bottom"/>
            <w:hideMark/>
          </w:tcPr>
          <w:p w14:paraId="1031B017" w14:textId="77777777" w:rsidR="004C64C2" w:rsidRPr="00A30BBB" w:rsidRDefault="004C64C2" w:rsidP="004C64C2">
            <w:pPr>
              <w:rPr>
                <w:rFonts w:ascii="Futura Std Medium" w:hAnsi="Futura Std Medium"/>
                <w:color w:val="000000"/>
                <w:sz w:val="20"/>
                <w:szCs w:val="20"/>
                <w:lang w:val="es-MX" w:eastAsia="es-MX"/>
              </w:rPr>
            </w:pPr>
          </w:p>
        </w:tc>
        <w:tc>
          <w:tcPr>
            <w:tcW w:w="1994" w:type="dxa"/>
            <w:tcBorders>
              <w:top w:val="nil"/>
              <w:left w:val="nil"/>
              <w:bottom w:val="nil"/>
              <w:right w:val="nil"/>
            </w:tcBorders>
            <w:shd w:val="clear" w:color="auto" w:fill="auto"/>
            <w:noWrap/>
            <w:vAlign w:val="bottom"/>
            <w:hideMark/>
          </w:tcPr>
          <w:p w14:paraId="5D3D1FF2" w14:textId="77777777" w:rsidR="004C64C2" w:rsidRPr="00A30BBB" w:rsidRDefault="004C64C2" w:rsidP="004C64C2">
            <w:pPr>
              <w:rPr>
                <w:rFonts w:ascii="Futura Std Medium" w:hAnsi="Futura Std Medium"/>
                <w:color w:val="000000"/>
                <w:sz w:val="20"/>
                <w:szCs w:val="20"/>
                <w:lang w:val="es-MX" w:eastAsia="es-MX"/>
              </w:rPr>
            </w:pPr>
          </w:p>
        </w:tc>
        <w:tc>
          <w:tcPr>
            <w:tcW w:w="1214" w:type="dxa"/>
            <w:tcBorders>
              <w:top w:val="nil"/>
              <w:left w:val="nil"/>
              <w:bottom w:val="nil"/>
              <w:right w:val="nil"/>
            </w:tcBorders>
            <w:shd w:val="clear" w:color="auto" w:fill="auto"/>
            <w:noWrap/>
            <w:vAlign w:val="bottom"/>
            <w:hideMark/>
          </w:tcPr>
          <w:p w14:paraId="0CFF6C98" w14:textId="77777777" w:rsidR="004C64C2" w:rsidRPr="00A30BBB" w:rsidRDefault="004C64C2" w:rsidP="004C64C2">
            <w:pPr>
              <w:rPr>
                <w:rFonts w:ascii="Futura Std Medium" w:hAnsi="Futura Std Medium"/>
                <w:color w:val="000000"/>
                <w:sz w:val="20"/>
                <w:szCs w:val="20"/>
                <w:lang w:val="es-MX" w:eastAsia="es-MX"/>
              </w:rPr>
            </w:pPr>
          </w:p>
        </w:tc>
        <w:tc>
          <w:tcPr>
            <w:tcW w:w="672" w:type="dxa"/>
            <w:tcBorders>
              <w:top w:val="nil"/>
              <w:left w:val="nil"/>
              <w:bottom w:val="nil"/>
              <w:right w:val="nil"/>
            </w:tcBorders>
            <w:shd w:val="clear" w:color="auto" w:fill="auto"/>
            <w:noWrap/>
            <w:vAlign w:val="bottom"/>
            <w:hideMark/>
          </w:tcPr>
          <w:p w14:paraId="3DF5C95A" w14:textId="77777777" w:rsidR="004C64C2" w:rsidRPr="00A30BBB" w:rsidRDefault="004C64C2" w:rsidP="004C64C2">
            <w:pPr>
              <w:rPr>
                <w:rFonts w:ascii="Futura Std Medium" w:hAnsi="Futura Std Medium"/>
                <w:color w:val="000000"/>
                <w:sz w:val="20"/>
                <w:szCs w:val="20"/>
                <w:lang w:val="es-MX" w:eastAsia="es-MX"/>
              </w:rPr>
            </w:pPr>
          </w:p>
        </w:tc>
        <w:tc>
          <w:tcPr>
            <w:tcW w:w="1799" w:type="dxa"/>
            <w:gridSpan w:val="2"/>
            <w:tcBorders>
              <w:top w:val="nil"/>
              <w:left w:val="nil"/>
              <w:bottom w:val="nil"/>
              <w:right w:val="nil"/>
            </w:tcBorders>
            <w:shd w:val="clear" w:color="auto" w:fill="auto"/>
            <w:noWrap/>
            <w:vAlign w:val="bottom"/>
            <w:hideMark/>
          </w:tcPr>
          <w:p w14:paraId="193A5C23" w14:textId="77777777" w:rsidR="004C64C2" w:rsidRPr="00A30BBB" w:rsidRDefault="004C64C2" w:rsidP="004C64C2">
            <w:pPr>
              <w:rPr>
                <w:rFonts w:ascii="Futura Std Medium" w:hAnsi="Futura Std Medium"/>
                <w:color w:val="000000"/>
                <w:sz w:val="20"/>
                <w:szCs w:val="20"/>
                <w:lang w:val="es-MX" w:eastAsia="es-MX"/>
              </w:rPr>
            </w:pPr>
          </w:p>
        </w:tc>
        <w:tc>
          <w:tcPr>
            <w:tcW w:w="360" w:type="dxa"/>
            <w:tcBorders>
              <w:top w:val="nil"/>
              <w:left w:val="nil"/>
              <w:bottom w:val="nil"/>
              <w:right w:val="single" w:sz="4" w:space="0" w:color="auto"/>
            </w:tcBorders>
            <w:shd w:val="clear" w:color="auto" w:fill="auto"/>
            <w:noWrap/>
            <w:vAlign w:val="bottom"/>
            <w:hideMark/>
          </w:tcPr>
          <w:p w14:paraId="6EED6767"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23049A24"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64218EF9"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9239" w:type="dxa"/>
            <w:gridSpan w:val="6"/>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676C35D" w14:textId="77777777" w:rsidR="004C64C2" w:rsidRPr="00A30BBB" w:rsidRDefault="004C64C2" w:rsidP="004C64C2">
            <w:pPr>
              <w:jc w:val="center"/>
              <w:rPr>
                <w:rFonts w:ascii="Futura Std Medium" w:hAnsi="Futura Std Medium"/>
                <w:b/>
                <w:bCs/>
                <w:color w:val="000000"/>
                <w:sz w:val="20"/>
                <w:szCs w:val="20"/>
                <w:lang w:val="es-MX" w:eastAsia="es-MX"/>
              </w:rPr>
            </w:pPr>
            <w:r w:rsidRPr="00A30BBB">
              <w:rPr>
                <w:rFonts w:ascii="Futura Std Medium" w:hAnsi="Futura Std Medium"/>
                <w:b/>
                <w:bCs/>
                <w:color w:val="000000"/>
                <w:sz w:val="20"/>
                <w:szCs w:val="20"/>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14:paraId="4531CFFB"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71A50464" w14:textId="77777777" w:rsidTr="00861F22">
        <w:trPr>
          <w:trHeight w:val="345"/>
        </w:trPr>
        <w:tc>
          <w:tcPr>
            <w:tcW w:w="220" w:type="dxa"/>
            <w:tcBorders>
              <w:top w:val="nil"/>
              <w:left w:val="single" w:sz="4" w:space="0" w:color="auto"/>
              <w:bottom w:val="nil"/>
              <w:right w:val="nil"/>
            </w:tcBorders>
            <w:shd w:val="clear" w:color="auto" w:fill="auto"/>
            <w:noWrap/>
            <w:vAlign w:val="bottom"/>
            <w:hideMark/>
          </w:tcPr>
          <w:p w14:paraId="029A1546"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single" w:sz="4" w:space="0" w:color="auto"/>
              <w:bottom w:val="nil"/>
              <w:right w:val="nil"/>
            </w:tcBorders>
            <w:shd w:val="clear" w:color="auto" w:fill="auto"/>
            <w:vAlign w:val="bottom"/>
            <w:hideMark/>
          </w:tcPr>
          <w:p w14:paraId="6C2EC8C3"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NOMBRE DEL COMISIONADO</w:t>
            </w:r>
          </w:p>
        </w:tc>
        <w:tc>
          <w:tcPr>
            <w:tcW w:w="4032" w:type="dxa"/>
            <w:gridSpan w:val="4"/>
            <w:tcBorders>
              <w:top w:val="single" w:sz="4" w:space="0" w:color="auto"/>
              <w:left w:val="nil"/>
              <w:bottom w:val="single" w:sz="4" w:space="0" w:color="auto"/>
              <w:right w:val="nil"/>
            </w:tcBorders>
            <w:shd w:val="clear" w:color="auto" w:fill="auto"/>
            <w:noWrap/>
            <w:vAlign w:val="bottom"/>
            <w:hideMark/>
          </w:tcPr>
          <w:p w14:paraId="59D8D2BB" w14:textId="77777777" w:rsidR="004C64C2" w:rsidRPr="00A30BBB" w:rsidRDefault="004C64C2" w:rsidP="00F16C57">
            <w:pPr>
              <w:rPr>
                <w:rFonts w:ascii="Arial" w:hAnsi="Arial" w:cs="Arial"/>
                <w:sz w:val="20"/>
                <w:szCs w:val="20"/>
                <w:lang w:val="pt-BR" w:eastAsia="es-MX"/>
              </w:rPr>
            </w:pPr>
          </w:p>
          <w:p w14:paraId="6E194472" w14:textId="77777777" w:rsidR="00F16C57" w:rsidRPr="00A30BBB" w:rsidRDefault="00916254" w:rsidP="00916254">
            <w:pPr>
              <w:rPr>
                <w:rFonts w:ascii="Arial" w:hAnsi="Arial" w:cs="Arial"/>
                <w:b/>
                <w:sz w:val="20"/>
                <w:szCs w:val="20"/>
                <w:lang w:val="pt-BR" w:eastAsia="es-MX"/>
              </w:rPr>
            </w:pPr>
            <w:r w:rsidRPr="00A30BBB">
              <w:rPr>
                <w:rFonts w:ascii="Arial" w:hAnsi="Arial" w:cs="Arial"/>
                <w:b/>
                <w:sz w:val="20"/>
                <w:szCs w:val="20"/>
                <w:lang w:eastAsia="es-MX"/>
              </w:rPr>
              <w:t>Lic. Mónica Stephani Díaz Muñoz</w:t>
            </w:r>
          </w:p>
        </w:tc>
        <w:tc>
          <w:tcPr>
            <w:tcW w:w="1647" w:type="dxa"/>
            <w:tcBorders>
              <w:top w:val="nil"/>
              <w:left w:val="nil"/>
              <w:bottom w:val="nil"/>
              <w:right w:val="single" w:sz="4" w:space="0" w:color="auto"/>
            </w:tcBorders>
            <w:shd w:val="clear" w:color="auto" w:fill="auto"/>
            <w:noWrap/>
            <w:vAlign w:val="bottom"/>
            <w:hideMark/>
          </w:tcPr>
          <w:p w14:paraId="5A63B48F" w14:textId="77777777" w:rsidR="004C64C2" w:rsidRPr="00A30BBB" w:rsidRDefault="004C64C2" w:rsidP="004C64C2">
            <w:pPr>
              <w:rPr>
                <w:rFonts w:ascii="Futura Std Medium" w:hAnsi="Futura Std Medium"/>
                <w:color w:val="000000"/>
                <w:sz w:val="20"/>
                <w:szCs w:val="20"/>
                <w:lang w:val="pt-BR" w:eastAsia="es-MX"/>
              </w:rPr>
            </w:pPr>
          </w:p>
        </w:tc>
        <w:tc>
          <w:tcPr>
            <w:tcW w:w="360" w:type="dxa"/>
            <w:tcBorders>
              <w:top w:val="nil"/>
              <w:left w:val="nil"/>
              <w:bottom w:val="nil"/>
              <w:right w:val="single" w:sz="4" w:space="0" w:color="auto"/>
            </w:tcBorders>
            <w:shd w:val="clear" w:color="auto" w:fill="auto"/>
            <w:noWrap/>
            <w:vAlign w:val="bottom"/>
            <w:hideMark/>
          </w:tcPr>
          <w:p w14:paraId="3E12C890" w14:textId="77777777" w:rsidR="004C64C2" w:rsidRPr="00A30BBB" w:rsidRDefault="004C64C2" w:rsidP="004C64C2">
            <w:pPr>
              <w:rPr>
                <w:rFonts w:ascii="Futura Std Medium" w:hAnsi="Futura Std Medium"/>
                <w:color w:val="000000"/>
                <w:sz w:val="20"/>
                <w:szCs w:val="20"/>
                <w:lang w:val="pt-BR" w:eastAsia="es-MX"/>
              </w:rPr>
            </w:pPr>
            <w:r w:rsidRPr="00A30BBB">
              <w:rPr>
                <w:rFonts w:ascii="Futura Std Medium" w:hAnsi="Futura Std Medium"/>
                <w:color w:val="000000"/>
                <w:sz w:val="20"/>
                <w:szCs w:val="20"/>
                <w:lang w:val="pt-BR" w:eastAsia="es-MX"/>
              </w:rPr>
              <w:t> </w:t>
            </w:r>
          </w:p>
        </w:tc>
      </w:tr>
      <w:tr w:rsidR="004C64C2" w:rsidRPr="00A30BBB" w14:paraId="119FD4D2" w14:textId="77777777" w:rsidTr="00861F22">
        <w:trPr>
          <w:trHeight w:val="813"/>
        </w:trPr>
        <w:tc>
          <w:tcPr>
            <w:tcW w:w="220" w:type="dxa"/>
            <w:tcBorders>
              <w:top w:val="nil"/>
              <w:left w:val="single" w:sz="4" w:space="0" w:color="auto"/>
              <w:bottom w:val="nil"/>
              <w:right w:val="nil"/>
            </w:tcBorders>
            <w:shd w:val="clear" w:color="auto" w:fill="auto"/>
            <w:noWrap/>
            <w:vAlign w:val="bottom"/>
            <w:hideMark/>
          </w:tcPr>
          <w:p w14:paraId="62A6667D" w14:textId="77777777" w:rsidR="004C64C2" w:rsidRPr="00A30BBB" w:rsidRDefault="004C64C2" w:rsidP="004C64C2">
            <w:pPr>
              <w:rPr>
                <w:rFonts w:ascii="Futura Std Medium" w:hAnsi="Futura Std Medium"/>
                <w:color w:val="000000"/>
                <w:sz w:val="20"/>
                <w:szCs w:val="20"/>
                <w:lang w:val="pt-BR" w:eastAsia="es-MX"/>
              </w:rPr>
            </w:pPr>
            <w:r w:rsidRPr="00A30BBB">
              <w:rPr>
                <w:rFonts w:ascii="Futura Std Medium" w:hAnsi="Futura Std Medium"/>
                <w:color w:val="000000"/>
                <w:sz w:val="20"/>
                <w:szCs w:val="20"/>
                <w:lang w:val="pt-BR" w:eastAsia="es-MX"/>
              </w:rPr>
              <w:t> </w:t>
            </w:r>
          </w:p>
        </w:tc>
        <w:tc>
          <w:tcPr>
            <w:tcW w:w="3560" w:type="dxa"/>
            <w:tcBorders>
              <w:top w:val="nil"/>
              <w:left w:val="single" w:sz="4" w:space="0" w:color="auto"/>
              <w:bottom w:val="nil"/>
              <w:right w:val="nil"/>
            </w:tcBorders>
            <w:shd w:val="clear" w:color="auto" w:fill="auto"/>
            <w:noWrap/>
            <w:vAlign w:val="center"/>
            <w:hideMark/>
          </w:tcPr>
          <w:p w14:paraId="24B6B47C"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CARGO DEL COMISIONADO</w:t>
            </w:r>
          </w:p>
        </w:tc>
        <w:tc>
          <w:tcPr>
            <w:tcW w:w="4032" w:type="dxa"/>
            <w:gridSpan w:val="4"/>
            <w:tcBorders>
              <w:top w:val="single" w:sz="4" w:space="0" w:color="auto"/>
              <w:left w:val="nil"/>
              <w:bottom w:val="single" w:sz="4" w:space="0" w:color="auto"/>
              <w:right w:val="nil"/>
            </w:tcBorders>
            <w:shd w:val="clear" w:color="auto" w:fill="auto"/>
            <w:vAlign w:val="center"/>
            <w:hideMark/>
          </w:tcPr>
          <w:p w14:paraId="1036C22E" w14:textId="77777777" w:rsidR="004C64C2" w:rsidRPr="00A30BBB" w:rsidRDefault="00916254" w:rsidP="001B4B07">
            <w:pPr>
              <w:rPr>
                <w:rFonts w:ascii="Arial" w:hAnsi="Arial" w:cs="Arial"/>
                <w:sz w:val="20"/>
                <w:szCs w:val="20"/>
                <w:lang w:val="es-MX" w:eastAsia="es-MX"/>
              </w:rPr>
            </w:pPr>
            <w:r w:rsidRPr="00A30BBB">
              <w:rPr>
                <w:rFonts w:ascii="Arial" w:hAnsi="Arial" w:cs="Arial"/>
                <w:sz w:val="20"/>
                <w:szCs w:val="20"/>
                <w:lang w:val="es-MX" w:eastAsia="es-MX"/>
              </w:rPr>
              <w:t>Educadora</w:t>
            </w:r>
          </w:p>
        </w:tc>
        <w:tc>
          <w:tcPr>
            <w:tcW w:w="1647" w:type="dxa"/>
            <w:tcBorders>
              <w:top w:val="nil"/>
              <w:left w:val="nil"/>
              <w:bottom w:val="nil"/>
              <w:right w:val="single" w:sz="4" w:space="0" w:color="auto"/>
            </w:tcBorders>
            <w:shd w:val="clear" w:color="auto" w:fill="auto"/>
            <w:noWrap/>
            <w:vAlign w:val="bottom"/>
            <w:hideMark/>
          </w:tcPr>
          <w:p w14:paraId="1FC41CFB"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60" w:type="dxa"/>
            <w:tcBorders>
              <w:top w:val="nil"/>
              <w:left w:val="nil"/>
              <w:bottom w:val="nil"/>
              <w:right w:val="single" w:sz="4" w:space="0" w:color="auto"/>
            </w:tcBorders>
            <w:shd w:val="clear" w:color="auto" w:fill="auto"/>
            <w:noWrap/>
            <w:vAlign w:val="bottom"/>
            <w:hideMark/>
          </w:tcPr>
          <w:p w14:paraId="41987A7D"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2EA3F780" w14:textId="77777777" w:rsidTr="00861F22">
        <w:trPr>
          <w:trHeight w:val="420"/>
        </w:trPr>
        <w:tc>
          <w:tcPr>
            <w:tcW w:w="220" w:type="dxa"/>
            <w:tcBorders>
              <w:top w:val="nil"/>
              <w:left w:val="single" w:sz="4" w:space="0" w:color="auto"/>
              <w:bottom w:val="nil"/>
              <w:right w:val="nil"/>
            </w:tcBorders>
            <w:shd w:val="clear" w:color="auto" w:fill="auto"/>
            <w:noWrap/>
            <w:vAlign w:val="bottom"/>
            <w:hideMark/>
          </w:tcPr>
          <w:p w14:paraId="3BB433BD"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0B319D06"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ADSCRIPCIÓN DEL COMISIONADO</w:t>
            </w:r>
          </w:p>
        </w:tc>
        <w:tc>
          <w:tcPr>
            <w:tcW w:w="4032" w:type="dxa"/>
            <w:gridSpan w:val="4"/>
            <w:tcBorders>
              <w:top w:val="single" w:sz="4" w:space="0" w:color="auto"/>
              <w:left w:val="nil"/>
              <w:bottom w:val="single" w:sz="4" w:space="0" w:color="auto"/>
              <w:right w:val="nil"/>
            </w:tcBorders>
            <w:shd w:val="clear" w:color="auto" w:fill="auto"/>
            <w:noWrap/>
            <w:vAlign w:val="center"/>
            <w:hideMark/>
          </w:tcPr>
          <w:p w14:paraId="0961ADF9" w14:textId="77777777" w:rsidR="004C64C2" w:rsidRPr="00A30BBB" w:rsidRDefault="00F16C57" w:rsidP="00497B46">
            <w:pPr>
              <w:rPr>
                <w:rFonts w:ascii="Arial" w:hAnsi="Arial" w:cs="Arial"/>
                <w:sz w:val="20"/>
                <w:szCs w:val="20"/>
                <w:lang w:val="es-MX" w:eastAsia="es-MX"/>
              </w:rPr>
            </w:pPr>
            <w:r w:rsidRPr="00A30BBB">
              <w:rPr>
                <w:rFonts w:ascii="Arial" w:hAnsi="Arial" w:cs="Arial"/>
                <w:sz w:val="20"/>
                <w:szCs w:val="20"/>
                <w:lang w:val="es-MX" w:eastAsia="es-MX"/>
              </w:rPr>
              <w:t>Subdirección General de Atención a la Infancia y Adolescencia</w:t>
            </w:r>
          </w:p>
        </w:tc>
        <w:tc>
          <w:tcPr>
            <w:tcW w:w="1647" w:type="dxa"/>
            <w:tcBorders>
              <w:top w:val="nil"/>
              <w:left w:val="nil"/>
              <w:bottom w:val="nil"/>
              <w:right w:val="single" w:sz="4" w:space="0" w:color="auto"/>
            </w:tcBorders>
            <w:shd w:val="clear" w:color="auto" w:fill="auto"/>
            <w:noWrap/>
            <w:vAlign w:val="bottom"/>
            <w:hideMark/>
          </w:tcPr>
          <w:p w14:paraId="035BE52E"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60" w:type="dxa"/>
            <w:tcBorders>
              <w:top w:val="nil"/>
              <w:left w:val="nil"/>
              <w:bottom w:val="nil"/>
              <w:right w:val="single" w:sz="4" w:space="0" w:color="auto"/>
            </w:tcBorders>
            <w:shd w:val="clear" w:color="auto" w:fill="auto"/>
            <w:noWrap/>
            <w:vAlign w:val="bottom"/>
            <w:hideMark/>
          </w:tcPr>
          <w:p w14:paraId="7773C044"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0DA25F67" w14:textId="77777777" w:rsidTr="00861F22">
        <w:trPr>
          <w:trHeight w:val="360"/>
        </w:trPr>
        <w:tc>
          <w:tcPr>
            <w:tcW w:w="220" w:type="dxa"/>
            <w:tcBorders>
              <w:top w:val="nil"/>
              <w:left w:val="single" w:sz="4" w:space="0" w:color="auto"/>
              <w:bottom w:val="nil"/>
              <w:right w:val="nil"/>
            </w:tcBorders>
            <w:shd w:val="clear" w:color="auto" w:fill="auto"/>
            <w:noWrap/>
            <w:vAlign w:val="bottom"/>
            <w:hideMark/>
          </w:tcPr>
          <w:p w14:paraId="635ABAA5"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2AB74148"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PERIODO DE LA COMISIÓN</w:t>
            </w:r>
          </w:p>
        </w:tc>
        <w:tc>
          <w:tcPr>
            <w:tcW w:w="4032" w:type="dxa"/>
            <w:gridSpan w:val="4"/>
            <w:tcBorders>
              <w:top w:val="single" w:sz="4" w:space="0" w:color="auto"/>
              <w:left w:val="nil"/>
              <w:bottom w:val="single" w:sz="4" w:space="0" w:color="auto"/>
              <w:right w:val="nil"/>
            </w:tcBorders>
            <w:shd w:val="clear" w:color="auto" w:fill="auto"/>
            <w:noWrap/>
            <w:vAlign w:val="bottom"/>
            <w:hideMark/>
          </w:tcPr>
          <w:p w14:paraId="53502BDD" w14:textId="77777777" w:rsidR="004C64C2" w:rsidRPr="00A30BBB" w:rsidRDefault="00916254" w:rsidP="00916254">
            <w:pPr>
              <w:rPr>
                <w:rFonts w:ascii="Arial" w:hAnsi="Arial" w:cs="Arial"/>
                <w:sz w:val="20"/>
                <w:szCs w:val="20"/>
                <w:lang w:val="es-MX" w:eastAsia="es-MX"/>
              </w:rPr>
            </w:pPr>
            <w:r w:rsidRPr="00A30BBB">
              <w:rPr>
                <w:rFonts w:ascii="Arial" w:hAnsi="Arial" w:cs="Arial"/>
                <w:sz w:val="20"/>
                <w:szCs w:val="20"/>
                <w:lang w:val="es-MX" w:eastAsia="es-MX"/>
              </w:rPr>
              <w:t xml:space="preserve">11 al 15 de </w:t>
            </w:r>
            <w:proofErr w:type="gramStart"/>
            <w:r w:rsidRPr="00A30BBB">
              <w:rPr>
                <w:rFonts w:ascii="Arial" w:hAnsi="Arial" w:cs="Arial"/>
                <w:sz w:val="20"/>
                <w:szCs w:val="20"/>
                <w:lang w:val="es-MX" w:eastAsia="es-MX"/>
              </w:rPr>
              <w:t>Marzo</w:t>
            </w:r>
            <w:proofErr w:type="gramEnd"/>
            <w:r w:rsidRPr="00A30BBB">
              <w:rPr>
                <w:rFonts w:ascii="Arial" w:hAnsi="Arial" w:cs="Arial"/>
                <w:sz w:val="20"/>
                <w:szCs w:val="20"/>
                <w:lang w:val="es-MX" w:eastAsia="es-MX"/>
              </w:rPr>
              <w:t xml:space="preserve"> </w:t>
            </w:r>
            <w:r w:rsidR="00592CA6" w:rsidRPr="00A30BBB">
              <w:rPr>
                <w:rFonts w:ascii="Arial" w:hAnsi="Arial" w:cs="Arial"/>
                <w:sz w:val="20"/>
                <w:szCs w:val="20"/>
                <w:lang w:val="es-MX" w:eastAsia="es-MX"/>
              </w:rPr>
              <w:t>de 2024</w:t>
            </w:r>
          </w:p>
        </w:tc>
        <w:tc>
          <w:tcPr>
            <w:tcW w:w="1647" w:type="dxa"/>
            <w:tcBorders>
              <w:top w:val="nil"/>
              <w:left w:val="nil"/>
              <w:bottom w:val="nil"/>
              <w:right w:val="single" w:sz="4" w:space="0" w:color="auto"/>
            </w:tcBorders>
            <w:shd w:val="clear" w:color="auto" w:fill="auto"/>
            <w:noWrap/>
            <w:vAlign w:val="bottom"/>
            <w:hideMark/>
          </w:tcPr>
          <w:p w14:paraId="45AFACC7"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60" w:type="dxa"/>
            <w:tcBorders>
              <w:top w:val="nil"/>
              <w:left w:val="nil"/>
              <w:bottom w:val="nil"/>
              <w:right w:val="single" w:sz="4" w:space="0" w:color="auto"/>
            </w:tcBorders>
            <w:shd w:val="clear" w:color="auto" w:fill="auto"/>
            <w:noWrap/>
            <w:vAlign w:val="bottom"/>
            <w:hideMark/>
          </w:tcPr>
          <w:p w14:paraId="7F8432EB"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64C7C0EF" w14:textId="77777777" w:rsidTr="00861F22">
        <w:trPr>
          <w:trHeight w:val="375"/>
        </w:trPr>
        <w:tc>
          <w:tcPr>
            <w:tcW w:w="220" w:type="dxa"/>
            <w:tcBorders>
              <w:top w:val="nil"/>
              <w:left w:val="single" w:sz="4" w:space="0" w:color="auto"/>
              <w:bottom w:val="nil"/>
              <w:right w:val="nil"/>
            </w:tcBorders>
            <w:shd w:val="clear" w:color="auto" w:fill="auto"/>
            <w:noWrap/>
            <w:vAlign w:val="bottom"/>
            <w:hideMark/>
          </w:tcPr>
          <w:p w14:paraId="2932B9FA"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1A157135"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LUGAR DE LA COMISIÓN</w:t>
            </w:r>
          </w:p>
        </w:tc>
        <w:tc>
          <w:tcPr>
            <w:tcW w:w="4032" w:type="dxa"/>
            <w:gridSpan w:val="4"/>
            <w:tcBorders>
              <w:top w:val="single" w:sz="4" w:space="0" w:color="auto"/>
              <w:left w:val="nil"/>
              <w:bottom w:val="single" w:sz="4" w:space="0" w:color="auto"/>
              <w:right w:val="nil"/>
            </w:tcBorders>
            <w:shd w:val="clear" w:color="auto" w:fill="auto"/>
            <w:noWrap/>
            <w:vAlign w:val="bottom"/>
            <w:hideMark/>
          </w:tcPr>
          <w:p w14:paraId="43A4B95F" w14:textId="77777777" w:rsidR="004C64C2" w:rsidRPr="00A30BBB" w:rsidRDefault="00916254" w:rsidP="00916254">
            <w:pPr>
              <w:pStyle w:val="Sinespaciado"/>
              <w:rPr>
                <w:sz w:val="20"/>
                <w:szCs w:val="20"/>
                <w:lang w:val="es-MX" w:eastAsia="es-MX"/>
              </w:rPr>
            </w:pPr>
            <w:r w:rsidRPr="00A30BBB">
              <w:rPr>
                <w:rFonts w:ascii="Arial" w:hAnsi="Arial" w:cs="Arial"/>
                <w:sz w:val="20"/>
                <w:szCs w:val="20"/>
                <w:lang w:val="es-MX" w:eastAsia="es-MX"/>
              </w:rPr>
              <w:t>Chetumal</w:t>
            </w:r>
            <w:r w:rsidR="00FE00BF" w:rsidRPr="00A30BBB">
              <w:rPr>
                <w:rFonts w:ascii="Arial" w:hAnsi="Arial" w:cs="Arial"/>
                <w:sz w:val="20"/>
                <w:szCs w:val="20"/>
                <w:lang w:val="es-MX" w:eastAsia="es-MX"/>
              </w:rPr>
              <w:t xml:space="preserve">, Cabecera Municipal de </w:t>
            </w:r>
            <w:r w:rsidRPr="00A30BBB">
              <w:rPr>
                <w:rFonts w:ascii="Arial" w:hAnsi="Arial" w:cs="Arial"/>
                <w:sz w:val="20"/>
                <w:szCs w:val="20"/>
                <w:lang w:val="es-MX" w:eastAsia="es-MX"/>
              </w:rPr>
              <w:t>Othón P. Blanco</w:t>
            </w:r>
            <w:r w:rsidR="00FE00BF" w:rsidRPr="00A30BBB">
              <w:rPr>
                <w:rFonts w:ascii="Arial" w:hAnsi="Arial" w:cs="Arial"/>
                <w:sz w:val="20"/>
                <w:szCs w:val="20"/>
                <w:lang w:val="es-MX" w:eastAsia="es-MX"/>
              </w:rPr>
              <w:t xml:space="preserve">, </w:t>
            </w:r>
            <w:r w:rsidR="00422565" w:rsidRPr="00A30BBB">
              <w:rPr>
                <w:rFonts w:ascii="Arial" w:hAnsi="Arial" w:cs="Arial"/>
                <w:sz w:val="20"/>
                <w:szCs w:val="20"/>
                <w:lang w:val="es-MX" w:eastAsia="es-MX"/>
              </w:rPr>
              <w:t>Quintana Roo</w:t>
            </w:r>
            <w:r w:rsidR="00C53D58" w:rsidRPr="00A30BBB">
              <w:rPr>
                <w:rFonts w:ascii="Arial" w:hAnsi="Arial" w:cs="Arial"/>
                <w:sz w:val="20"/>
                <w:szCs w:val="20"/>
                <w:lang w:val="es-MX" w:eastAsia="es-MX"/>
              </w:rPr>
              <w:t>.</w:t>
            </w:r>
            <w:r w:rsidR="00422565" w:rsidRPr="00A30BBB">
              <w:rPr>
                <w:sz w:val="20"/>
                <w:szCs w:val="20"/>
                <w:lang w:val="es-MX" w:eastAsia="es-MX"/>
              </w:rPr>
              <w:t xml:space="preserve"> </w:t>
            </w:r>
          </w:p>
        </w:tc>
        <w:tc>
          <w:tcPr>
            <w:tcW w:w="1647" w:type="dxa"/>
            <w:tcBorders>
              <w:top w:val="nil"/>
              <w:left w:val="nil"/>
              <w:bottom w:val="nil"/>
              <w:right w:val="single" w:sz="4" w:space="0" w:color="auto"/>
            </w:tcBorders>
            <w:shd w:val="clear" w:color="auto" w:fill="auto"/>
            <w:noWrap/>
            <w:vAlign w:val="bottom"/>
            <w:hideMark/>
          </w:tcPr>
          <w:p w14:paraId="2168576B"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60" w:type="dxa"/>
            <w:tcBorders>
              <w:top w:val="nil"/>
              <w:left w:val="nil"/>
              <w:bottom w:val="nil"/>
              <w:right w:val="single" w:sz="4" w:space="0" w:color="auto"/>
            </w:tcBorders>
            <w:shd w:val="clear" w:color="auto" w:fill="auto"/>
            <w:noWrap/>
            <w:vAlign w:val="bottom"/>
            <w:hideMark/>
          </w:tcPr>
          <w:p w14:paraId="3AEE588C"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5AF25D4B" w14:textId="77777777" w:rsidTr="00861F22">
        <w:trPr>
          <w:trHeight w:val="360"/>
        </w:trPr>
        <w:tc>
          <w:tcPr>
            <w:tcW w:w="220" w:type="dxa"/>
            <w:tcBorders>
              <w:top w:val="nil"/>
              <w:left w:val="single" w:sz="4" w:space="0" w:color="auto"/>
              <w:bottom w:val="nil"/>
              <w:right w:val="nil"/>
            </w:tcBorders>
            <w:shd w:val="clear" w:color="auto" w:fill="auto"/>
            <w:noWrap/>
            <w:vAlign w:val="bottom"/>
            <w:hideMark/>
          </w:tcPr>
          <w:p w14:paraId="5E417500"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10327B96"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IMPORTE DE VIÁTICOS OTORGADOS</w:t>
            </w:r>
          </w:p>
        </w:tc>
        <w:tc>
          <w:tcPr>
            <w:tcW w:w="4032" w:type="dxa"/>
            <w:gridSpan w:val="4"/>
            <w:tcBorders>
              <w:top w:val="single" w:sz="4" w:space="0" w:color="auto"/>
              <w:left w:val="nil"/>
              <w:bottom w:val="single" w:sz="4" w:space="0" w:color="auto"/>
              <w:right w:val="nil"/>
            </w:tcBorders>
            <w:shd w:val="clear" w:color="auto" w:fill="auto"/>
            <w:noWrap/>
            <w:vAlign w:val="bottom"/>
            <w:hideMark/>
          </w:tcPr>
          <w:p w14:paraId="7BBBE342" w14:textId="77777777" w:rsidR="004C64C2" w:rsidRPr="00A30BBB" w:rsidRDefault="00916254" w:rsidP="00592CA6">
            <w:pPr>
              <w:rPr>
                <w:rFonts w:ascii="Arial" w:hAnsi="Arial" w:cs="Arial"/>
                <w:sz w:val="20"/>
                <w:szCs w:val="20"/>
                <w:lang w:val="es-MX" w:eastAsia="es-MX"/>
              </w:rPr>
            </w:pPr>
            <w:r w:rsidRPr="00A30BBB">
              <w:rPr>
                <w:rFonts w:ascii="Arial" w:hAnsi="Arial" w:cs="Arial"/>
                <w:sz w:val="20"/>
                <w:szCs w:val="20"/>
                <w:lang w:val="es-MX" w:eastAsia="es-MX"/>
              </w:rPr>
              <w:t>$ 3,915.00</w:t>
            </w:r>
          </w:p>
        </w:tc>
        <w:tc>
          <w:tcPr>
            <w:tcW w:w="1647" w:type="dxa"/>
            <w:tcBorders>
              <w:top w:val="nil"/>
              <w:left w:val="nil"/>
              <w:bottom w:val="nil"/>
              <w:right w:val="single" w:sz="4" w:space="0" w:color="auto"/>
            </w:tcBorders>
            <w:shd w:val="clear" w:color="auto" w:fill="auto"/>
            <w:noWrap/>
            <w:vAlign w:val="bottom"/>
            <w:hideMark/>
          </w:tcPr>
          <w:p w14:paraId="720A5CE6" w14:textId="77777777" w:rsidR="004C64C2" w:rsidRPr="00A30BBB" w:rsidRDefault="004C64C2" w:rsidP="004C64C2">
            <w:pPr>
              <w:rPr>
                <w:rFonts w:ascii="Futura Std Medium" w:hAnsi="Futura Std Medium"/>
                <w:b/>
                <w:bCs/>
                <w:color w:val="000000"/>
                <w:sz w:val="20"/>
                <w:szCs w:val="20"/>
                <w:lang w:val="es-MX" w:eastAsia="es-MX"/>
              </w:rPr>
            </w:pPr>
            <w:r w:rsidRPr="00A30BBB">
              <w:rPr>
                <w:rFonts w:ascii="Futura Std Medium" w:hAnsi="Futura Std Medium"/>
                <w:b/>
                <w:bCs/>
                <w:color w:val="000000"/>
                <w:sz w:val="20"/>
                <w:szCs w:val="20"/>
                <w:lang w:val="es-MX" w:eastAsia="es-MX"/>
              </w:rPr>
              <w:t> </w:t>
            </w:r>
          </w:p>
        </w:tc>
        <w:tc>
          <w:tcPr>
            <w:tcW w:w="360" w:type="dxa"/>
            <w:tcBorders>
              <w:top w:val="nil"/>
              <w:left w:val="nil"/>
              <w:bottom w:val="nil"/>
              <w:right w:val="single" w:sz="4" w:space="0" w:color="auto"/>
            </w:tcBorders>
            <w:shd w:val="clear" w:color="auto" w:fill="auto"/>
            <w:noWrap/>
            <w:vAlign w:val="bottom"/>
            <w:hideMark/>
          </w:tcPr>
          <w:p w14:paraId="129AE290"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6270D898" w14:textId="77777777" w:rsidTr="00861F22">
        <w:trPr>
          <w:trHeight w:val="30"/>
        </w:trPr>
        <w:tc>
          <w:tcPr>
            <w:tcW w:w="220" w:type="dxa"/>
            <w:tcBorders>
              <w:top w:val="nil"/>
              <w:left w:val="single" w:sz="4" w:space="0" w:color="auto"/>
              <w:bottom w:val="nil"/>
              <w:right w:val="nil"/>
            </w:tcBorders>
            <w:shd w:val="clear" w:color="auto" w:fill="auto"/>
            <w:noWrap/>
            <w:vAlign w:val="bottom"/>
            <w:hideMark/>
          </w:tcPr>
          <w:p w14:paraId="1EF1DBD1"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3F8AA509"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1994" w:type="dxa"/>
            <w:tcBorders>
              <w:top w:val="nil"/>
              <w:left w:val="nil"/>
              <w:bottom w:val="single" w:sz="4" w:space="0" w:color="auto"/>
              <w:right w:val="nil"/>
            </w:tcBorders>
            <w:shd w:val="clear" w:color="auto" w:fill="auto"/>
            <w:noWrap/>
            <w:vAlign w:val="bottom"/>
            <w:hideMark/>
          </w:tcPr>
          <w:p w14:paraId="44EA2861"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1214" w:type="dxa"/>
            <w:tcBorders>
              <w:top w:val="nil"/>
              <w:left w:val="nil"/>
              <w:bottom w:val="single" w:sz="4" w:space="0" w:color="auto"/>
              <w:right w:val="nil"/>
            </w:tcBorders>
            <w:shd w:val="clear" w:color="auto" w:fill="auto"/>
            <w:noWrap/>
            <w:vAlign w:val="bottom"/>
            <w:hideMark/>
          </w:tcPr>
          <w:p w14:paraId="661BF078"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824" w:type="dxa"/>
            <w:gridSpan w:val="2"/>
            <w:tcBorders>
              <w:top w:val="nil"/>
              <w:left w:val="nil"/>
              <w:bottom w:val="single" w:sz="4" w:space="0" w:color="auto"/>
              <w:right w:val="nil"/>
            </w:tcBorders>
            <w:shd w:val="clear" w:color="auto" w:fill="auto"/>
            <w:noWrap/>
            <w:vAlign w:val="bottom"/>
            <w:hideMark/>
          </w:tcPr>
          <w:p w14:paraId="58E526A0"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1647" w:type="dxa"/>
            <w:tcBorders>
              <w:top w:val="nil"/>
              <w:left w:val="nil"/>
              <w:bottom w:val="single" w:sz="4" w:space="0" w:color="auto"/>
              <w:right w:val="single" w:sz="4" w:space="0" w:color="auto"/>
            </w:tcBorders>
            <w:shd w:val="clear" w:color="auto" w:fill="auto"/>
            <w:noWrap/>
            <w:vAlign w:val="bottom"/>
            <w:hideMark/>
          </w:tcPr>
          <w:p w14:paraId="6A07ABB4"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60" w:type="dxa"/>
            <w:tcBorders>
              <w:top w:val="nil"/>
              <w:left w:val="nil"/>
              <w:bottom w:val="nil"/>
              <w:right w:val="single" w:sz="4" w:space="0" w:color="auto"/>
            </w:tcBorders>
            <w:shd w:val="clear" w:color="auto" w:fill="auto"/>
            <w:noWrap/>
            <w:vAlign w:val="bottom"/>
            <w:hideMark/>
          </w:tcPr>
          <w:p w14:paraId="43530197"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30C18F32" w14:textId="77777777" w:rsidTr="00861F22">
        <w:trPr>
          <w:trHeight w:val="15"/>
        </w:trPr>
        <w:tc>
          <w:tcPr>
            <w:tcW w:w="220" w:type="dxa"/>
            <w:tcBorders>
              <w:top w:val="nil"/>
              <w:left w:val="single" w:sz="4" w:space="0" w:color="auto"/>
              <w:bottom w:val="nil"/>
              <w:right w:val="nil"/>
            </w:tcBorders>
            <w:shd w:val="clear" w:color="auto" w:fill="auto"/>
            <w:noWrap/>
            <w:vAlign w:val="bottom"/>
            <w:hideMark/>
          </w:tcPr>
          <w:p w14:paraId="1E3217C9"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3560" w:type="dxa"/>
            <w:tcBorders>
              <w:top w:val="nil"/>
              <w:left w:val="nil"/>
              <w:bottom w:val="nil"/>
              <w:right w:val="nil"/>
            </w:tcBorders>
            <w:shd w:val="clear" w:color="auto" w:fill="auto"/>
            <w:noWrap/>
            <w:vAlign w:val="bottom"/>
            <w:hideMark/>
          </w:tcPr>
          <w:p w14:paraId="02C74853" w14:textId="77777777" w:rsidR="004C64C2" w:rsidRPr="00A30BBB" w:rsidRDefault="004C64C2" w:rsidP="004C64C2">
            <w:pPr>
              <w:rPr>
                <w:rFonts w:ascii="Futura Std Medium" w:hAnsi="Futura Std Medium"/>
                <w:color w:val="000000"/>
                <w:sz w:val="20"/>
                <w:szCs w:val="20"/>
                <w:lang w:val="es-MX" w:eastAsia="es-MX"/>
              </w:rPr>
            </w:pPr>
          </w:p>
        </w:tc>
        <w:tc>
          <w:tcPr>
            <w:tcW w:w="1994" w:type="dxa"/>
            <w:tcBorders>
              <w:top w:val="nil"/>
              <w:left w:val="nil"/>
              <w:bottom w:val="nil"/>
              <w:right w:val="nil"/>
            </w:tcBorders>
            <w:shd w:val="clear" w:color="auto" w:fill="auto"/>
            <w:noWrap/>
            <w:vAlign w:val="bottom"/>
            <w:hideMark/>
          </w:tcPr>
          <w:p w14:paraId="322E4483" w14:textId="77777777" w:rsidR="004C64C2" w:rsidRPr="00A30BBB" w:rsidRDefault="004C64C2" w:rsidP="004C64C2">
            <w:pPr>
              <w:rPr>
                <w:rFonts w:ascii="Futura Std Medium" w:hAnsi="Futura Std Medium"/>
                <w:color w:val="000000"/>
                <w:sz w:val="20"/>
                <w:szCs w:val="20"/>
                <w:lang w:val="es-MX" w:eastAsia="es-MX"/>
              </w:rPr>
            </w:pPr>
          </w:p>
        </w:tc>
        <w:tc>
          <w:tcPr>
            <w:tcW w:w="1214" w:type="dxa"/>
            <w:tcBorders>
              <w:top w:val="nil"/>
              <w:left w:val="nil"/>
              <w:bottom w:val="nil"/>
              <w:right w:val="nil"/>
            </w:tcBorders>
            <w:shd w:val="clear" w:color="auto" w:fill="auto"/>
            <w:noWrap/>
            <w:vAlign w:val="bottom"/>
            <w:hideMark/>
          </w:tcPr>
          <w:p w14:paraId="34071D73" w14:textId="77777777" w:rsidR="004C64C2" w:rsidRPr="00A30BBB" w:rsidRDefault="004C64C2" w:rsidP="004C64C2">
            <w:pPr>
              <w:rPr>
                <w:rFonts w:ascii="Futura Std Medium" w:hAnsi="Futura Std Medium"/>
                <w:color w:val="000000"/>
                <w:sz w:val="20"/>
                <w:szCs w:val="20"/>
                <w:lang w:val="es-MX" w:eastAsia="es-MX"/>
              </w:rPr>
            </w:pPr>
          </w:p>
        </w:tc>
        <w:tc>
          <w:tcPr>
            <w:tcW w:w="824" w:type="dxa"/>
            <w:gridSpan w:val="2"/>
            <w:tcBorders>
              <w:top w:val="nil"/>
              <w:left w:val="nil"/>
              <w:bottom w:val="nil"/>
              <w:right w:val="nil"/>
            </w:tcBorders>
            <w:shd w:val="clear" w:color="auto" w:fill="auto"/>
            <w:noWrap/>
            <w:vAlign w:val="bottom"/>
            <w:hideMark/>
          </w:tcPr>
          <w:p w14:paraId="100196AD" w14:textId="77777777" w:rsidR="004C64C2" w:rsidRPr="00A30BBB" w:rsidRDefault="004C64C2" w:rsidP="004C64C2">
            <w:pPr>
              <w:rPr>
                <w:rFonts w:ascii="Futura Std Medium" w:hAnsi="Futura Std Medium"/>
                <w:color w:val="000000"/>
                <w:sz w:val="20"/>
                <w:szCs w:val="20"/>
                <w:lang w:val="es-MX" w:eastAsia="es-MX"/>
              </w:rPr>
            </w:pPr>
          </w:p>
        </w:tc>
        <w:tc>
          <w:tcPr>
            <w:tcW w:w="1647" w:type="dxa"/>
            <w:tcBorders>
              <w:top w:val="nil"/>
              <w:left w:val="nil"/>
              <w:bottom w:val="nil"/>
              <w:right w:val="nil"/>
            </w:tcBorders>
            <w:shd w:val="clear" w:color="auto" w:fill="auto"/>
            <w:noWrap/>
            <w:vAlign w:val="bottom"/>
            <w:hideMark/>
          </w:tcPr>
          <w:p w14:paraId="27FE32C8" w14:textId="77777777" w:rsidR="004C64C2" w:rsidRPr="00A30BBB" w:rsidRDefault="004C64C2" w:rsidP="004C64C2">
            <w:pPr>
              <w:rPr>
                <w:rFonts w:ascii="Futura Std Medium" w:hAnsi="Futura Std Medium"/>
                <w:color w:val="000000"/>
                <w:sz w:val="20"/>
                <w:szCs w:val="20"/>
                <w:lang w:val="es-MX" w:eastAsia="es-MX"/>
              </w:rPr>
            </w:pPr>
          </w:p>
        </w:tc>
        <w:tc>
          <w:tcPr>
            <w:tcW w:w="360" w:type="dxa"/>
            <w:tcBorders>
              <w:top w:val="nil"/>
              <w:left w:val="nil"/>
              <w:bottom w:val="nil"/>
              <w:right w:val="single" w:sz="4" w:space="0" w:color="auto"/>
            </w:tcBorders>
            <w:shd w:val="clear" w:color="auto" w:fill="auto"/>
            <w:noWrap/>
            <w:vAlign w:val="bottom"/>
            <w:hideMark/>
          </w:tcPr>
          <w:p w14:paraId="5DEEE484"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A30BBB" w14:paraId="718E25F5" w14:textId="77777777" w:rsidTr="004C64C2">
        <w:trPr>
          <w:trHeight w:val="1965"/>
        </w:trPr>
        <w:tc>
          <w:tcPr>
            <w:tcW w:w="220" w:type="dxa"/>
            <w:tcBorders>
              <w:top w:val="nil"/>
              <w:left w:val="single" w:sz="4" w:space="0" w:color="auto"/>
              <w:bottom w:val="nil"/>
              <w:right w:val="nil"/>
            </w:tcBorders>
            <w:shd w:val="clear" w:color="auto" w:fill="auto"/>
            <w:noWrap/>
            <w:vAlign w:val="bottom"/>
            <w:hideMark/>
          </w:tcPr>
          <w:p w14:paraId="0C9F3294"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c>
          <w:tcPr>
            <w:tcW w:w="9239"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2642132" w14:textId="77777777" w:rsidR="00D34380" w:rsidRPr="00A30BBB" w:rsidRDefault="00ED6877" w:rsidP="00916254">
            <w:pPr>
              <w:pStyle w:val="Sinespaciado"/>
              <w:jc w:val="both"/>
              <w:rPr>
                <w:rFonts w:ascii="Arial" w:hAnsi="Arial" w:cs="Arial"/>
                <w:sz w:val="20"/>
                <w:szCs w:val="20"/>
              </w:rPr>
            </w:pPr>
            <w:r w:rsidRPr="00A30BBB">
              <w:rPr>
                <w:b/>
                <w:sz w:val="20"/>
                <w:szCs w:val="20"/>
              </w:rPr>
              <w:t>Actividades realizadas</w:t>
            </w:r>
            <w:r w:rsidR="009B623C" w:rsidRPr="00A30BBB">
              <w:rPr>
                <w:b/>
                <w:sz w:val="20"/>
                <w:szCs w:val="20"/>
              </w:rPr>
              <w:t xml:space="preserve">: </w:t>
            </w:r>
            <w:r w:rsidR="00422565" w:rsidRPr="00A30BBB">
              <w:rPr>
                <w:rFonts w:ascii="Arial" w:hAnsi="Arial" w:cs="Arial"/>
                <w:sz w:val="20"/>
                <w:szCs w:val="20"/>
              </w:rPr>
              <w:t>Asistí</w:t>
            </w:r>
            <w:r w:rsidR="00CF209A" w:rsidRPr="00A30BBB">
              <w:rPr>
                <w:rFonts w:ascii="Arial" w:hAnsi="Arial" w:cs="Arial"/>
                <w:sz w:val="20"/>
                <w:szCs w:val="20"/>
              </w:rPr>
              <w:t xml:space="preserve"> </w:t>
            </w:r>
            <w:r w:rsidR="00916254" w:rsidRPr="00A30BBB">
              <w:rPr>
                <w:rFonts w:ascii="Arial" w:hAnsi="Arial" w:cs="Arial"/>
                <w:sz w:val="20"/>
                <w:szCs w:val="20"/>
              </w:rPr>
              <w:t xml:space="preserve">a la capacitación con la M.P.H. Diana Evelyn Montufar Martínez, enlace administrativo de la Subdirección General de Atención a la Infancia y Adolescencia, con la finalidad de conocer los procedimientos de supervisión y acompañamiento de los Centros de Atención Infantil y de los lineamientos que lo rigen, así como participar  en la capacitación  denominada “Programa de Atención Temprana En Trastornos Del Espectro Autista y Alteraciones </w:t>
            </w:r>
            <w:proofErr w:type="spellStart"/>
            <w:r w:rsidR="00916254" w:rsidRPr="00A30BBB">
              <w:rPr>
                <w:rFonts w:ascii="Arial" w:hAnsi="Arial" w:cs="Arial"/>
                <w:sz w:val="20"/>
                <w:szCs w:val="20"/>
              </w:rPr>
              <w:t>Sociocomunicativas</w:t>
            </w:r>
            <w:proofErr w:type="spellEnd"/>
            <w:r w:rsidR="00916254" w:rsidRPr="00A30BBB">
              <w:rPr>
                <w:rFonts w:ascii="Arial" w:hAnsi="Arial" w:cs="Arial"/>
                <w:sz w:val="20"/>
                <w:szCs w:val="20"/>
              </w:rPr>
              <w:t>”, a realizarse en la ciudad de Chetumal, Quintana Roo.</w:t>
            </w:r>
          </w:p>
          <w:p w14:paraId="5F92988A" w14:textId="6BFB1D70" w:rsidR="00EE0DAA" w:rsidRPr="00A30BBB" w:rsidRDefault="00ED6877" w:rsidP="00723AC7">
            <w:pPr>
              <w:spacing w:before="40" w:after="24" w:line="276" w:lineRule="auto"/>
              <w:jc w:val="both"/>
              <w:rPr>
                <w:rFonts w:ascii="Arial" w:hAnsi="Arial" w:cs="Arial"/>
                <w:bCs/>
                <w:sz w:val="20"/>
                <w:szCs w:val="20"/>
              </w:rPr>
            </w:pPr>
            <w:r w:rsidRPr="00A30BBB">
              <w:rPr>
                <w:rFonts w:ascii="Arial" w:hAnsi="Arial" w:cs="Arial"/>
                <w:b/>
                <w:bCs/>
                <w:sz w:val="20"/>
                <w:szCs w:val="20"/>
              </w:rPr>
              <w:t xml:space="preserve">Resultados </w:t>
            </w:r>
            <w:proofErr w:type="gramStart"/>
            <w:r w:rsidRPr="00A30BBB">
              <w:rPr>
                <w:rFonts w:ascii="Arial" w:hAnsi="Arial" w:cs="Arial"/>
                <w:b/>
                <w:bCs/>
                <w:sz w:val="20"/>
                <w:szCs w:val="20"/>
              </w:rPr>
              <w:t>obtenidos</w:t>
            </w:r>
            <w:r w:rsidR="00672A4D" w:rsidRPr="00A30BBB">
              <w:rPr>
                <w:rFonts w:ascii="Arial" w:hAnsi="Arial" w:cs="Arial"/>
                <w:b/>
                <w:bCs/>
                <w:sz w:val="20"/>
                <w:szCs w:val="20"/>
              </w:rPr>
              <w:t>:</w:t>
            </w:r>
            <w:r w:rsidR="00BD2911" w:rsidRPr="00A30BBB">
              <w:rPr>
                <w:rFonts w:ascii="Arial" w:hAnsi="Arial" w:cs="Arial"/>
                <w:bCs/>
                <w:sz w:val="20"/>
                <w:szCs w:val="20"/>
              </w:rPr>
              <w:t>.</w:t>
            </w:r>
            <w:proofErr w:type="gramEnd"/>
          </w:p>
          <w:p w14:paraId="2E99FCB7" w14:textId="237B8967" w:rsidR="00EE0DAA" w:rsidRPr="00A30BBB" w:rsidRDefault="00EE0DAA" w:rsidP="00723AC7">
            <w:pPr>
              <w:spacing w:before="40" w:after="24" w:line="276" w:lineRule="auto"/>
              <w:jc w:val="both"/>
              <w:rPr>
                <w:rFonts w:ascii="Arial" w:hAnsi="Arial" w:cs="Arial"/>
                <w:bCs/>
                <w:sz w:val="20"/>
                <w:szCs w:val="20"/>
              </w:rPr>
            </w:pPr>
            <w:r w:rsidRPr="00A30BBB">
              <w:rPr>
                <w:rFonts w:ascii="Arial" w:hAnsi="Arial" w:cs="Arial"/>
                <w:bCs/>
                <w:sz w:val="20"/>
                <w:szCs w:val="20"/>
              </w:rPr>
              <w:t>Conocer cedulas de trabajo para supervisar los CAI</w:t>
            </w:r>
            <w:r w:rsidR="00B8310F" w:rsidRPr="00A30BBB">
              <w:rPr>
                <w:rFonts w:ascii="Arial" w:hAnsi="Arial" w:cs="Arial"/>
                <w:bCs/>
                <w:sz w:val="20"/>
                <w:szCs w:val="20"/>
              </w:rPr>
              <w:t>C</w:t>
            </w:r>
            <w:r w:rsidRPr="00A30BBB">
              <w:rPr>
                <w:rFonts w:ascii="Arial" w:hAnsi="Arial" w:cs="Arial"/>
                <w:bCs/>
                <w:sz w:val="20"/>
                <w:szCs w:val="20"/>
              </w:rPr>
              <w:t>´S en Benito Juárez, así como datos generales de cada uno de los cetros.</w:t>
            </w:r>
          </w:p>
          <w:p w14:paraId="132324FE" w14:textId="16B3D0D1" w:rsidR="00EE0DAA" w:rsidRPr="00A30BBB" w:rsidRDefault="00EE0DAA" w:rsidP="00723AC7">
            <w:pPr>
              <w:spacing w:before="40" w:after="24" w:line="276" w:lineRule="auto"/>
              <w:jc w:val="both"/>
              <w:rPr>
                <w:rFonts w:ascii="Arial" w:hAnsi="Arial" w:cs="Arial"/>
                <w:bCs/>
                <w:sz w:val="20"/>
                <w:szCs w:val="20"/>
              </w:rPr>
            </w:pPr>
            <w:r w:rsidRPr="00A30BBB">
              <w:rPr>
                <w:rFonts w:ascii="Arial" w:hAnsi="Arial" w:cs="Arial"/>
                <w:bCs/>
                <w:sz w:val="20"/>
                <w:szCs w:val="20"/>
              </w:rPr>
              <w:t>Acercamiento al nuevo programa educativo Nueva Escuela Mexicana de nivel inicial.</w:t>
            </w:r>
          </w:p>
          <w:p w14:paraId="1A8EC196" w14:textId="79D236A1" w:rsidR="00EE0DAA" w:rsidRPr="00A30BBB" w:rsidRDefault="00EE0DAA" w:rsidP="00723AC7">
            <w:pPr>
              <w:spacing w:before="40" w:after="24" w:line="276" w:lineRule="auto"/>
              <w:jc w:val="both"/>
              <w:rPr>
                <w:rFonts w:ascii="Arial" w:hAnsi="Arial" w:cs="Arial"/>
                <w:bCs/>
                <w:sz w:val="20"/>
                <w:szCs w:val="20"/>
              </w:rPr>
            </w:pPr>
            <w:r w:rsidRPr="00A30BBB">
              <w:rPr>
                <w:rFonts w:ascii="Arial" w:hAnsi="Arial" w:cs="Arial"/>
                <w:bCs/>
                <w:sz w:val="20"/>
                <w:szCs w:val="20"/>
              </w:rPr>
              <w:t>Importancia de la atención temprana a niños con alteraciones en las escuelas.</w:t>
            </w:r>
          </w:p>
          <w:p w14:paraId="32875885" w14:textId="77777777" w:rsidR="00BE13CF" w:rsidRPr="00A30BBB" w:rsidRDefault="00ED6877" w:rsidP="00A720DA">
            <w:pPr>
              <w:shd w:val="clear" w:color="auto" w:fill="FFFFFF"/>
              <w:spacing w:before="240"/>
              <w:jc w:val="both"/>
              <w:rPr>
                <w:rFonts w:ascii="Arial" w:hAnsi="Arial" w:cs="Arial"/>
                <w:bCs/>
                <w:sz w:val="20"/>
                <w:szCs w:val="20"/>
              </w:rPr>
            </w:pPr>
            <w:proofErr w:type="gramStart"/>
            <w:r w:rsidRPr="00A30BBB">
              <w:rPr>
                <w:rFonts w:ascii="Arial" w:hAnsi="Arial" w:cs="Arial"/>
                <w:b/>
                <w:bCs/>
                <w:sz w:val="20"/>
                <w:szCs w:val="20"/>
              </w:rPr>
              <w:t>Contribuciones:</w:t>
            </w:r>
            <w:r w:rsidR="00A720DA" w:rsidRPr="00A30BBB">
              <w:rPr>
                <w:rFonts w:ascii="Arial" w:hAnsi="Arial" w:cs="Arial"/>
                <w:bCs/>
                <w:sz w:val="20"/>
                <w:szCs w:val="20"/>
              </w:rPr>
              <w:t>.</w:t>
            </w:r>
            <w:proofErr w:type="gramEnd"/>
          </w:p>
          <w:p w14:paraId="71DE5790" w14:textId="5552FF1F" w:rsidR="00EE0DAA" w:rsidRPr="00A30BBB" w:rsidRDefault="00EE0DAA" w:rsidP="00A720DA">
            <w:pPr>
              <w:shd w:val="clear" w:color="auto" w:fill="FFFFFF"/>
              <w:spacing w:before="240"/>
              <w:jc w:val="both"/>
              <w:rPr>
                <w:rFonts w:ascii="Arial" w:hAnsi="Arial" w:cs="Arial"/>
                <w:bCs/>
                <w:sz w:val="20"/>
                <w:szCs w:val="20"/>
              </w:rPr>
            </w:pPr>
            <w:r w:rsidRPr="00A30BBB">
              <w:rPr>
                <w:rFonts w:ascii="Arial" w:hAnsi="Arial" w:cs="Arial"/>
                <w:bCs/>
                <w:sz w:val="20"/>
                <w:szCs w:val="20"/>
              </w:rPr>
              <w:t>Apoyar y realizar con mayor eficacia el servicio de supervisión de os centros CAI</w:t>
            </w:r>
            <w:r w:rsidR="00B8310F" w:rsidRPr="00A30BBB">
              <w:rPr>
                <w:rFonts w:ascii="Arial" w:hAnsi="Arial" w:cs="Arial"/>
                <w:bCs/>
                <w:sz w:val="20"/>
                <w:szCs w:val="20"/>
              </w:rPr>
              <w:t>C</w:t>
            </w:r>
            <w:r w:rsidRPr="00A30BBB">
              <w:rPr>
                <w:rFonts w:ascii="Arial" w:hAnsi="Arial" w:cs="Arial"/>
                <w:bCs/>
                <w:sz w:val="20"/>
                <w:szCs w:val="20"/>
              </w:rPr>
              <w:t>´S a cargo.</w:t>
            </w:r>
          </w:p>
          <w:p w14:paraId="34019AD3" w14:textId="31241118" w:rsidR="00A30BBB" w:rsidRPr="00A30BBB" w:rsidRDefault="00A30BBB" w:rsidP="00A720DA">
            <w:pPr>
              <w:shd w:val="clear" w:color="auto" w:fill="FFFFFF"/>
              <w:spacing w:before="240"/>
              <w:jc w:val="both"/>
              <w:rPr>
                <w:rFonts w:ascii="Arial" w:hAnsi="Arial" w:cs="Arial"/>
                <w:b/>
                <w:sz w:val="20"/>
                <w:szCs w:val="20"/>
              </w:rPr>
            </w:pPr>
            <w:r w:rsidRPr="00A30BBB">
              <w:rPr>
                <w:rFonts w:ascii="Arial" w:hAnsi="Arial" w:cs="Arial"/>
                <w:b/>
                <w:sz w:val="20"/>
                <w:szCs w:val="20"/>
              </w:rPr>
              <w:t>Conclusiones:</w:t>
            </w:r>
            <w:r>
              <w:rPr>
                <w:rFonts w:ascii="Arial" w:hAnsi="Arial" w:cs="Arial"/>
                <w:b/>
                <w:sz w:val="20"/>
                <w:szCs w:val="20"/>
              </w:rPr>
              <w:t xml:space="preserve"> </w:t>
            </w:r>
            <w:r w:rsidRPr="00A30BBB">
              <w:rPr>
                <w:rFonts w:ascii="Arial" w:hAnsi="Arial" w:cs="Arial"/>
                <w:bCs/>
                <w:sz w:val="20"/>
                <w:szCs w:val="20"/>
              </w:rPr>
              <w:t>logre comprender las fichas de cedulas que se implementan al realizar una supervisión, conocer procedimientos sobre leyes que rigen a los centros, así como el continuo estudio de estas para una mejor supervisión</w:t>
            </w:r>
          </w:p>
          <w:p w14:paraId="5B6A78FD" w14:textId="77777777" w:rsidR="00916254" w:rsidRPr="00A30BBB" w:rsidRDefault="00916254" w:rsidP="00121C89">
            <w:pPr>
              <w:shd w:val="clear" w:color="auto" w:fill="FFFFFF"/>
              <w:spacing w:before="240"/>
              <w:jc w:val="both"/>
              <w:rPr>
                <w:rFonts w:ascii="Futura" w:hAnsi="Futura"/>
                <w:b/>
                <w:bCs/>
                <w:sz w:val="20"/>
                <w:szCs w:val="20"/>
              </w:rPr>
            </w:pPr>
          </w:p>
        </w:tc>
        <w:tc>
          <w:tcPr>
            <w:tcW w:w="360" w:type="dxa"/>
            <w:tcBorders>
              <w:top w:val="nil"/>
              <w:left w:val="nil"/>
              <w:bottom w:val="nil"/>
              <w:right w:val="single" w:sz="4" w:space="0" w:color="auto"/>
            </w:tcBorders>
            <w:shd w:val="clear" w:color="auto" w:fill="auto"/>
            <w:noWrap/>
            <w:vAlign w:val="bottom"/>
            <w:hideMark/>
          </w:tcPr>
          <w:p w14:paraId="1EB06E8F" w14:textId="77777777" w:rsidR="004C64C2" w:rsidRPr="00A30BBB" w:rsidRDefault="004C64C2" w:rsidP="004C64C2">
            <w:pPr>
              <w:rPr>
                <w:rFonts w:ascii="Futura Std Medium" w:hAnsi="Futura Std Medium"/>
                <w:color w:val="000000"/>
                <w:sz w:val="20"/>
                <w:szCs w:val="20"/>
                <w:lang w:val="es-MX" w:eastAsia="es-MX"/>
              </w:rPr>
            </w:pPr>
            <w:r w:rsidRPr="00A30BBB">
              <w:rPr>
                <w:rFonts w:ascii="Futura Std Medium" w:hAnsi="Futura Std Medium"/>
                <w:color w:val="000000"/>
                <w:sz w:val="20"/>
                <w:szCs w:val="20"/>
                <w:lang w:val="es-MX" w:eastAsia="es-MX"/>
              </w:rPr>
              <w:t> </w:t>
            </w:r>
          </w:p>
        </w:tc>
      </w:tr>
      <w:tr w:rsidR="004C64C2" w:rsidRPr="004C64C2" w14:paraId="59758011"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7553292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125FA93F" w14:textId="77777777" w:rsidR="004C64C2" w:rsidRPr="00947BE0" w:rsidRDefault="004C64C2" w:rsidP="004C64C2">
            <w:pPr>
              <w:rPr>
                <w:rFonts w:ascii="Futura Std Medium" w:hAnsi="Futura Std Medium"/>
                <w:sz w:val="18"/>
                <w:szCs w:val="18"/>
                <w:lang w:val="es-MX" w:eastAsia="es-MX"/>
              </w:rPr>
            </w:pPr>
          </w:p>
        </w:tc>
        <w:tc>
          <w:tcPr>
            <w:tcW w:w="1994" w:type="dxa"/>
            <w:tcBorders>
              <w:top w:val="nil"/>
              <w:left w:val="nil"/>
              <w:bottom w:val="nil"/>
              <w:right w:val="nil"/>
            </w:tcBorders>
            <w:shd w:val="clear" w:color="auto" w:fill="auto"/>
            <w:noWrap/>
            <w:vAlign w:val="bottom"/>
            <w:hideMark/>
          </w:tcPr>
          <w:p w14:paraId="273D97CC" w14:textId="77777777" w:rsidR="004C64C2" w:rsidRDefault="004C64C2" w:rsidP="00A720DA">
            <w:pPr>
              <w:jc w:val="both"/>
              <w:rPr>
                <w:rFonts w:ascii="Futura Std Medium" w:hAnsi="Futura Std Medium"/>
                <w:sz w:val="18"/>
                <w:szCs w:val="18"/>
                <w:lang w:val="es-MX" w:eastAsia="es-MX"/>
              </w:rPr>
            </w:pPr>
          </w:p>
          <w:p w14:paraId="5A84E2E8" w14:textId="77777777" w:rsidR="00A64C67" w:rsidRDefault="00A64C67" w:rsidP="00A720DA">
            <w:pPr>
              <w:jc w:val="both"/>
              <w:rPr>
                <w:rFonts w:ascii="Futura Std Medium" w:hAnsi="Futura Std Medium"/>
                <w:sz w:val="18"/>
                <w:szCs w:val="18"/>
                <w:lang w:val="es-MX" w:eastAsia="es-MX"/>
              </w:rPr>
            </w:pPr>
          </w:p>
          <w:p w14:paraId="7AECA023" w14:textId="77777777" w:rsidR="00A64C67" w:rsidRPr="00A720DA" w:rsidRDefault="00A64C67" w:rsidP="00A720DA">
            <w:pPr>
              <w:jc w:val="both"/>
              <w:rPr>
                <w:rFonts w:ascii="Futura Std Medium" w:hAnsi="Futura Std Medium"/>
                <w:sz w:val="18"/>
                <w:szCs w:val="18"/>
                <w:lang w:val="es-MX" w:eastAsia="es-MX"/>
              </w:rPr>
            </w:pPr>
          </w:p>
        </w:tc>
        <w:tc>
          <w:tcPr>
            <w:tcW w:w="1214" w:type="dxa"/>
            <w:tcBorders>
              <w:top w:val="nil"/>
              <w:left w:val="nil"/>
              <w:bottom w:val="nil"/>
              <w:right w:val="nil"/>
            </w:tcBorders>
            <w:shd w:val="clear" w:color="auto" w:fill="auto"/>
            <w:noWrap/>
            <w:vAlign w:val="bottom"/>
            <w:hideMark/>
          </w:tcPr>
          <w:p w14:paraId="62C85F24"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3BF6CECE" w14:textId="77777777" w:rsidR="004C64C2" w:rsidRPr="004C64C2" w:rsidRDefault="004C64C2" w:rsidP="004C64C2">
            <w:pPr>
              <w:rPr>
                <w:rFonts w:ascii="Futura Std Medium" w:hAnsi="Futura Std Medium"/>
                <w:color w:val="000000"/>
                <w:sz w:val="18"/>
                <w:szCs w:val="18"/>
                <w:lang w:val="es-MX" w:eastAsia="es-MX"/>
              </w:rPr>
            </w:pPr>
          </w:p>
        </w:tc>
        <w:tc>
          <w:tcPr>
            <w:tcW w:w="1799" w:type="dxa"/>
            <w:gridSpan w:val="2"/>
            <w:tcBorders>
              <w:top w:val="nil"/>
              <w:left w:val="nil"/>
              <w:bottom w:val="nil"/>
              <w:right w:val="nil"/>
            </w:tcBorders>
            <w:shd w:val="clear" w:color="auto" w:fill="auto"/>
            <w:noWrap/>
            <w:vAlign w:val="bottom"/>
            <w:hideMark/>
          </w:tcPr>
          <w:p w14:paraId="06688FCD" w14:textId="77777777" w:rsidR="004C64C2" w:rsidRPr="00325660" w:rsidRDefault="004C64C2" w:rsidP="004C64C2">
            <w:pPr>
              <w:rPr>
                <w:rFonts w:ascii="Futura Std Medium" w:hAnsi="Futura Std Medium"/>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7461729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8F4A7C6" w14:textId="77777777" w:rsidTr="004C64C2">
        <w:trPr>
          <w:trHeight w:val="70"/>
        </w:trPr>
        <w:tc>
          <w:tcPr>
            <w:tcW w:w="220" w:type="dxa"/>
            <w:tcBorders>
              <w:top w:val="nil"/>
              <w:left w:val="single" w:sz="4" w:space="0" w:color="auto"/>
              <w:bottom w:val="nil"/>
              <w:right w:val="nil"/>
            </w:tcBorders>
            <w:shd w:val="clear" w:color="auto" w:fill="auto"/>
            <w:noWrap/>
            <w:vAlign w:val="bottom"/>
            <w:hideMark/>
          </w:tcPr>
          <w:p w14:paraId="0BBEE00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689DB40" w14:textId="77777777" w:rsidR="004C64C2" w:rsidRDefault="004C64C2" w:rsidP="004C64C2">
            <w:pPr>
              <w:rPr>
                <w:rFonts w:ascii="Futura Std Medium" w:hAnsi="Futura Std Medium"/>
                <w:color w:val="000000"/>
                <w:sz w:val="18"/>
                <w:szCs w:val="18"/>
                <w:lang w:val="es-MX" w:eastAsia="es-MX"/>
              </w:rPr>
            </w:pPr>
          </w:p>
          <w:p w14:paraId="5422ECF3" w14:textId="77777777" w:rsidR="00A30BBB" w:rsidRDefault="00A30BBB" w:rsidP="004C64C2">
            <w:pPr>
              <w:rPr>
                <w:rFonts w:ascii="Futura Std Medium" w:hAnsi="Futura Std Medium"/>
                <w:color w:val="000000"/>
                <w:sz w:val="18"/>
                <w:szCs w:val="18"/>
                <w:lang w:val="es-MX" w:eastAsia="es-MX"/>
              </w:rPr>
            </w:pPr>
          </w:p>
          <w:p w14:paraId="3A03960F" w14:textId="77777777" w:rsidR="00A30BBB" w:rsidRDefault="00A30BBB" w:rsidP="004C64C2">
            <w:pPr>
              <w:rPr>
                <w:rFonts w:ascii="Futura Std Medium" w:hAnsi="Futura Std Medium"/>
                <w:color w:val="000000"/>
                <w:sz w:val="18"/>
                <w:szCs w:val="18"/>
                <w:lang w:val="es-MX" w:eastAsia="es-MX"/>
              </w:rPr>
            </w:pPr>
          </w:p>
          <w:p w14:paraId="49A7E5C1" w14:textId="77777777" w:rsidR="00A30BBB" w:rsidRDefault="00A30BBB" w:rsidP="004C64C2">
            <w:pPr>
              <w:rPr>
                <w:rFonts w:ascii="Futura Std Medium" w:hAnsi="Futura Std Medium"/>
                <w:color w:val="000000"/>
                <w:sz w:val="18"/>
                <w:szCs w:val="18"/>
                <w:lang w:val="es-MX" w:eastAsia="es-MX"/>
              </w:rPr>
            </w:pPr>
          </w:p>
          <w:p w14:paraId="4F6EAC99" w14:textId="24FAF421" w:rsidR="00A30BBB" w:rsidRDefault="00A30BBB" w:rsidP="004C64C2">
            <w:pPr>
              <w:rPr>
                <w:rFonts w:ascii="Futura Std Medium" w:hAnsi="Futura Std Medium"/>
                <w:color w:val="000000"/>
                <w:sz w:val="18"/>
                <w:szCs w:val="18"/>
                <w:lang w:val="es-MX" w:eastAsia="es-MX"/>
              </w:rPr>
            </w:pPr>
          </w:p>
          <w:p w14:paraId="2EA3EB1B" w14:textId="00ACDD7A" w:rsidR="00A30BBB" w:rsidRDefault="00A30BBB" w:rsidP="004C64C2">
            <w:pPr>
              <w:rPr>
                <w:rFonts w:ascii="Futura Std Medium" w:hAnsi="Futura Std Medium"/>
                <w:color w:val="000000"/>
                <w:sz w:val="18"/>
                <w:szCs w:val="18"/>
                <w:lang w:val="es-MX" w:eastAsia="es-MX"/>
              </w:rPr>
            </w:pPr>
          </w:p>
          <w:p w14:paraId="34A50379" w14:textId="5D1DF07E" w:rsidR="00A30BBB" w:rsidRPr="004C64C2" w:rsidRDefault="00A30BBB"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398302C3"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720DC974"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15F66672" w14:textId="77777777" w:rsidR="004C64C2" w:rsidRPr="004C64C2" w:rsidRDefault="004C64C2" w:rsidP="004C64C2">
            <w:pPr>
              <w:rPr>
                <w:rFonts w:ascii="Futura Std Medium" w:hAnsi="Futura Std Medium"/>
                <w:color w:val="000000"/>
                <w:sz w:val="18"/>
                <w:szCs w:val="18"/>
                <w:lang w:val="es-MX" w:eastAsia="es-MX"/>
              </w:rPr>
            </w:pPr>
          </w:p>
        </w:tc>
        <w:tc>
          <w:tcPr>
            <w:tcW w:w="1799" w:type="dxa"/>
            <w:gridSpan w:val="2"/>
            <w:tcBorders>
              <w:top w:val="nil"/>
              <w:left w:val="nil"/>
              <w:bottom w:val="nil"/>
              <w:right w:val="nil"/>
            </w:tcBorders>
            <w:shd w:val="clear" w:color="auto" w:fill="auto"/>
            <w:noWrap/>
            <w:vAlign w:val="bottom"/>
            <w:hideMark/>
          </w:tcPr>
          <w:p w14:paraId="28C4EE45"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25F5922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6B6374B3"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3CD54D5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6"/>
            <w:tcBorders>
              <w:top w:val="nil"/>
              <w:left w:val="nil"/>
              <w:bottom w:val="nil"/>
              <w:right w:val="nil"/>
            </w:tcBorders>
            <w:shd w:val="clear" w:color="auto" w:fill="auto"/>
            <w:noWrap/>
            <w:hideMark/>
          </w:tcPr>
          <w:p w14:paraId="684C31B6" w14:textId="02B94CAC" w:rsidR="00A30BBB" w:rsidRDefault="00A30BBB" w:rsidP="004C64C2">
            <w:pPr>
              <w:jc w:val="center"/>
              <w:rPr>
                <w:rFonts w:ascii="Futura Std Medium" w:hAnsi="Futura Std Medium"/>
                <w:b/>
                <w:bCs/>
                <w:color w:val="000000"/>
                <w:sz w:val="18"/>
                <w:szCs w:val="18"/>
                <w:lang w:val="es-MX" w:eastAsia="es-MX"/>
              </w:rPr>
            </w:pPr>
            <w:r>
              <w:rPr>
                <w:rFonts w:ascii="Futura Std Medium" w:hAnsi="Futura Std Medium"/>
                <w:noProof/>
                <w:color w:val="000000"/>
                <w:sz w:val="18"/>
                <w:szCs w:val="18"/>
                <w:lang w:val="es-MX" w:eastAsia="es-MX"/>
              </w:rPr>
              <w:drawing>
                <wp:anchor distT="0" distB="0" distL="114300" distR="114300" simplePos="0" relativeHeight="251658240" behindDoc="1" locked="0" layoutInCell="1" allowOverlap="1" wp14:anchorId="393F1767" wp14:editId="0C29093F">
                  <wp:simplePos x="0" y="0"/>
                  <wp:positionH relativeFrom="column">
                    <wp:posOffset>2646701</wp:posOffset>
                  </wp:positionH>
                  <wp:positionV relativeFrom="paragraph">
                    <wp:posOffset>59</wp:posOffset>
                  </wp:positionV>
                  <wp:extent cx="691526" cy="538851"/>
                  <wp:effectExtent l="0" t="0" r="0" b="0"/>
                  <wp:wrapTight wrapText="bothSides">
                    <wp:wrapPolygon edited="0">
                      <wp:start x="0" y="0"/>
                      <wp:lineTo x="0" y="20632"/>
                      <wp:lineTo x="20826" y="20632"/>
                      <wp:lineTo x="20826" y="0"/>
                      <wp:lineTo x="0" y="0"/>
                    </wp:wrapPolygon>
                  </wp:wrapTight>
                  <wp:docPr id="986893323"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93323" name="Imagen 1" descr="Un dibujo de una persona&#10;&#10;Descripción generada automáticamente con confianza baja"/>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526" cy="538851"/>
                          </a:xfrm>
                          <a:prstGeom prst="rect">
                            <a:avLst/>
                          </a:prstGeom>
                        </pic:spPr>
                      </pic:pic>
                    </a:graphicData>
                  </a:graphic>
                  <wp14:sizeRelH relativeFrom="margin">
                    <wp14:pctWidth>0</wp14:pctWidth>
                  </wp14:sizeRelH>
                  <wp14:sizeRelV relativeFrom="margin">
                    <wp14:pctHeight>0</wp14:pctHeight>
                  </wp14:sizeRelV>
                </wp:anchor>
              </w:drawing>
            </w:r>
          </w:p>
          <w:p w14:paraId="21191C46" w14:textId="1F1AE029" w:rsidR="00A30BBB" w:rsidRDefault="00A30BBB" w:rsidP="004C64C2">
            <w:pPr>
              <w:jc w:val="center"/>
              <w:rPr>
                <w:rFonts w:ascii="Futura Std Medium" w:hAnsi="Futura Std Medium"/>
                <w:b/>
                <w:bCs/>
                <w:color w:val="000000"/>
                <w:sz w:val="18"/>
                <w:szCs w:val="18"/>
                <w:lang w:val="es-MX" w:eastAsia="es-MX"/>
              </w:rPr>
            </w:pPr>
          </w:p>
          <w:p w14:paraId="4E27A191" w14:textId="77777777" w:rsidR="00A30BBB" w:rsidRDefault="00A30BBB" w:rsidP="004C64C2">
            <w:pPr>
              <w:jc w:val="center"/>
              <w:rPr>
                <w:rFonts w:ascii="Futura Std Medium" w:hAnsi="Futura Std Medium"/>
                <w:b/>
                <w:bCs/>
                <w:color w:val="000000"/>
                <w:sz w:val="18"/>
                <w:szCs w:val="18"/>
                <w:lang w:val="es-MX" w:eastAsia="es-MX"/>
              </w:rPr>
            </w:pPr>
          </w:p>
          <w:p w14:paraId="54B73CBD" w14:textId="77777777" w:rsidR="00A30BBB" w:rsidRDefault="00A30BBB" w:rsidP="004C64C2">
            <w:pPr>
              <w:jc w:val="center"/>
              <w:rPr>
                <w:rFonts w:ascii="Futura Std Medium" w:hAnsi="Futura Std Medium"/>
                <w:b/>
                <w:bCs/>
                <w:color w:val="000000"/>
                <w:sz w:val="18"/>
                <w:szCs w:val="18"/>
                <w:lang w:val="es-MX" w:eastAsia="es-MX"/>
              </w:rPr>
            </w:pPr>
          </w:p>
          <w:p w14:paraId="5E03F5F7" w14:textId="616E04B3"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58FFE0E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669874B3" w14:textId="77777777" w:rsidTr="004C64C2">
        <w:trPr>
          <w:trHeight w:val="300"/>
        </w:trPr>
        <w:tc>
          <w:tcPr>
            <w:tcW w:w="220" w:type="dxa"/>
            <w:tcBorders>
              <w:top w:val="nil"/>
              <w:left w:val="single" w:sz="4" w:space="0" w:color="auto"/>
              <w:bottom w:val="nil"/>
              <w:right w:val="nil"/>
            </w:tcBorders>
            <w:shd w:val="clear" w:color="auto" w:fill="auto"/>
            <w:noWrap/>
            <w:vAlign w:val="bottom"/>
            <w:hideMark/>
          </w:tcPr>
          <w:p w14:paraId="6180EA1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29A25ABD"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547FD655"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474E5445"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2303A94B" w14:textId="77777777" w:rsidR="004C64C2" w:rsidRPr="004C64C2" w:rsidRDefault="004C64C2" w:rsidP="004C64C2">
            <w:pPr>
              <w:rPr>
                <w:rFonts w:ascii="Futura Std Medium" w:hAnsi="Futura Std Medium"/>
                <w:color w:val="000000"/>
                <w:sz w:val="18"/>
                <w:szCs w:val="18"/>
                <w:lang w:val="es-MX" w:eastAsia="es-MX"/>
              </w:rPr>
            </w:pPr>
          </w:p>
        </w:tc>
        <w:tc>
          <w:tcPr>
            <w:tcW w:w="1799" w:type="dxa"/>
            <w:gridSpan w:val="2"/>
            <w:tcBorders>
              <w:top w:val="nil"/>
              <w:left w:val="nil"/>
              <w:bottom w:val="nil"/>
              <w:right w:val="nil"/>
            </w:tcBorders>
            <w:shd w:val="clear" w:color="auto" w:fill="auto"/>
            <w:noWrap/>
            <w:vAlign w:val="bottom"/>
            <w:hideMark/>
          </w:tcPr>
          <w:p w14:paraId="5E826DFF"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4CC2C1F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40B5E265" w14:textId="77777777" w:rsidTr="004C64C2">
        <w:trPr>
          <w:trHeight w:val="300"/>
        </w:trPr>
        <w:tc>
          <w:tcPr>
            <w:tcW w:w="220" w:type="dxa"/>
            <w:tcBorders>
              <w:top w:val="nil"/>
              <w:left w:val="single" w:sz="4" w:space="0" w:color="auto"/>
              <w:bottom w:val="nil"/>
              <w:right w:val="nil"/>
            </w:tcBorders>
            <w:shd w:val="clear" w:color="auto" w:fill="auto"/>
            <w:noWrap/>
            <w:vAlign w:val="bottom"/>
            <w:hideMark/>
          </w:tcPr>
          <w:p w14:paraId="01C1F1E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086A4D4B"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7123DAF6" w14:textId="77777777"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0794005A"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53DE441A" w14:textId="77777777" w:rsidR="004C64C2" w:rsidRPr="004C64C2" w:rsidRDefault="004C64C2" w:rsidP="004C64C2">
            <w:pPr>
              <w:rPr>
                <w:rFonts w:ascii="Futura Std Medium" w:hAnsi="Futura Std Medium"/>
                <w:color w:val="000000"/>
                <w:sz w:val="18"/>
                <w:szCs w:val="18"/>
                <w:lang w:val="es-MX" w:eastAsia="es-MX"/>
              </w:rPr>
            </w:pPr>
          </w:p>
        </w:tc>
        <w:tc>
          <w:tcPr>
            <w:tcW w:w="1799" w:type="dxa"/>
            <w:gridSpan w:val="2"/>
            <w:tcBorders>
              <w:top w:val="nil"/>
              <w:left w:val="nil"/>
              <w:bottom w:val="nil"/>
              <w:right w:val="nil"/>
            </w:tcBorders>
            <w:shd w:val="clear" w:color="auto" w:fill="auto"/>
            <w:noWrap/>
            <w:vAlign w:val="bottom"/>
            <w:hideMark/>
          </w:tcPr>
          <w:p w14:paraId="10E77742"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1AD6E25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19862DA" w14:textId="77777777" w:rsidTr="004C64C2">
        <w:trPr>
          <w:trHeight w:val="300"/>
        </w:trPr>
        <w:tc>
          <w:tcPr>
            <w:tcW w:w="9819" w:type="dxa"/>
            <w:gridSpan w:val="8"/>
            <w:vMerge w:val="restart"/>
            <w:tcBorders>
              <w:top w:val="nil"/>
              <w:left w:val="single" w:sz="4" w:space="0" w:color="auto"/>
              <w:bottom w:val="single" w:sz="4" w:space="0" w:color="000000"/>
              <w:right w:val="single" w:sz="4" w:space="0" w:color="000000"/>
            </w:tcBorders>
            <w:shd w:val="clear" w:color="auto" w:fill="auto"/>
            <w:vAlign w:val="bottom"/>
            <w:hideMark/>
          </w:tcPr>
          <w:p w14:paraId="1CBB1EC6" w14:textId="77777777"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 xml:space="preserve">DECLARO BAJO PROTESTA DE DECIR LA VERDAD QUE LOS DATOS ASENTADOS EN ESTE INFORME SON VERDADEROS, ASÍ COMO LA DOCUMENTACIÓN ANEXA QUE REUNE LOS REQUISITOS FISCALES EFECTIVAMENTE EXPEDIDA POR LOS PRESTADORES DE SERVICIO Y QUE ESTOS CORRESPONDEN A LOS </w:t>
            </w:r>
            <w:proofErr w:type="gramStart"/>
            <w:r w:rsidRPr="004C64C2">
              <w:rPr>
                <w:rFonts w:ascii="Futura Std Medium" w:hAnsi="Futura Std Medium"/>
                <w:color w:val="000000"/>
                <w:sz w:val="14"/>
                <w:szCs w:val="14"/>
                <w:lang w:val="es-MX" w:eastAsia="es-MX"/>
              </w:rPr>
              <w:t>CONCEPTOS  DE</w:t>
            </w:r>
            <w:proofErr w:type="gramEnd"/>
            <w:r w:rsidRPr="004C64C2">
              <w:rPr>
                <w:rFonts w:ascii="Futura Std Medium" w:hAnsi="Futura Std Medium"/>
                <w:color w:val="000000"/>
                <w:sz w:val="14"/>
                <w:szCs w:val="14"/>
                <w:lang w:val="es-MX" w:eastAsia="es-MX"/>
              </w:rPr>
              <w:t xml:space="preserve"> GASTOS AUTORIZADOS EN LOS LINEAMIENTOS PARA REGULAR EL OTORGAMIENTO DE VIÁTICOS Y PASAJES EN LA ADMINISTRACIÓN PÚBLICA CENTRAL Y PARAESTATAL DEL ESTADO DE QUINTANA ROO.</w:t>
            </w:r>
          </w:p>
        </w:tc>
      </w:tr>
      <w:tr w:rsidR="004C64C2" w:rsidRPr="004C64C2" w14:paraId="6C51628F" w14:textId="77777777" w:rsidTr="004C64C2">
        <w:trPr>
          <w:trHeight w:val="300"/>
        </w:trPr>
        <w:tc>
          <w:tcPr>
            <w:tcW w:w="9819" w:type="dxa"/>
            <w:gridSpan w:val="8"/>
            <w:vMerge/>
            <w:tcBorders>
              <w:top w:val="nil"/>
              <w:left w:val="single" w:sz="4" w:space="0" w:color="auto"/>
              <w:bottom w:val="single" w:sz="4" w:space="0" w:color="000000"/>
              <w:right w:val="single" w:sz="4" w:space="0" w:color="000000"/>
            </w:tcBorders>
            <w:vAlign w:val="center"/>
            <w:hideMark/>
          </w:tcPr>
          <w:p w14:paraId="5E1525A0" w14:textId="77777777" w:rsidR="004C64C2" w:rsidRPr="004C64C2" w:rsidRDefault="004C64C2" w:rsidP="004C64C2">
            <w:pPr>
              <w:rPr>
                <w:rFonts w:ascii="Futura Std Medium" w:hAnsi="Futura Std Medium"/>
                <w:color w:val="000000"/>
                <w:sz w:val="14"/>
                <w:szCs w:val="14"/>
                <w:lang w:val="es-MX" w:eastAsia="es-MX"/>
              </w:rPr>
            </w:pPr>
          </w:p>
        </w:tc>
      </w:tr>
      <w:tr w:rsidR="004C64C2" w:rsidRPr="004C64C2" w14:paraId="4F7C70B2" w14:textId="77777777" w:rsidTr="004C64C2">
        <w:trPr>
          <w:trHeight w:val="276"/>
        </w:trPr>
        <w:tc>
          <w:tcPr>
            <w:tcW w:w="9819" w:type="dxa"/>
            <w:gridSpan w:val="8"/>
            <w:vMerge/>
            <w:tcBorders>
              <w:top w:val="nil"/>
              <w:left w:val="single" w:sz="4" w:space="0" w:color="auto"/>
              <w:bottom w:val="single" w:sz="4" w:space="0" w:color="000000"/>
              <w:right w:val="single" w:sz="4" w:space="0" w:color="000000"/>
            </w:tcBorders>
            <w:vAlign w:val="center"/>
            <w:hideMark/>
          </w:tcPr>
          <w:p w14:paraId="093EF653" w14:textId="77777777" w:rsidR="004C64C2" w:rsidRPr="004C64C2" w:rsidRDefault="004C64C2" w:rsidP="004C64C2">
            <w:pPr>
              <w:rPr>
                <w:rFonts w:ascii="Futura Std Medium" w:hAnsi="Futura Std Medium"/>
                <w:color w:val="000000"/>
                <w:sz w:val="14"/>
                <w:szCs w:val="14"/>
                <w:lang w:val="es-MX" w:eastAsia="es-MX"/>
              </w:rPr>
            </w:pPr>
          </w:p>
        </w:tc>
      </w:tr>
    </w:tbl>
    <w:p w14:paraId="73FC2C63" w14:textId="4C559509" w:rsidR="00607DA1" w:rsidRDefault="00607DA1" w:rsidP="00607DA1">
      <w:pPr>
        <w:spacing w:after="101" w:line="216" w:lineRule="exact"/>
        <w:jc w:val="center"/>
        <w:rPr>
          <w:rFonts w:ascii="Arial" w:hAnsi="Arial" w:cs="Arial"/>
          <w:b/>
          <w:sz w:val="18"/>
          <w:szCs w:val="18"/>
        </w:rPr>
      </w:pPr>
    </w:p>
    <w:sectPr w:rsidR="00607DA1" w:rsidSect="00F3219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5FCF" w14:textId="77777777" w:rsidR="00F3219E" w:rsidRDefault="00F3219E" w:rsidP="00BF3D40">
      <w:r>
        <w:separator/>
      </w:r>
    </w:p>
  </w:endnote>
  <w:endnote w:type="continuationSeparator" w:id="0">
    <w:p w14:paraId="389FD883" w14:textId="77777777" w:rsidR="00F3219E" w:rsidRDefault="00F3219E"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variable"/>
    <w:sig w:usb0="00000001" w:usb1="00000001" w:usb2="00000000" w:usb3="00000000" w:csb0="0000019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Futu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7706" w14:textId="77777777" w:rsidR="00F3219E" w:rsidRDefault="00F3219E" w:rsidP="00BF3D40">
      <w:r>
        <w:separator/>
      </w:r>
    </w:p>
  </w:footnote>
  <w:footnote w:type="continuationSeparator" w:id="0">
    <w:p w14:paraId="3DFCC8D2" w14:textId="77777777" w:rsidR="00F3219E" w:rsidRDefault="00F3219E" w:rsidP="00BF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0EB7" w14:textId="77777777" w:rsidR="004C64C2" w:rsidRDefault="00916254">
    <w:pPr>
      <w:pStyle w:val="Encabezado"/>
    </w:pPr>
    <w:r>
      <w:rPr>
        <w:noProof/>
        <w:lang w:val="es-MX" w:eastAsia="es-MX"/>
      </w:rPr>
      <mc:AlternateContent>
        <mc:Choice Requires="wps">
          <w:drawing>
            <wp:anchor distT="0" distB="0" distL="114300" distR="114300" simplePos="0" relativeHeight="251658752" behindDoc="0" locked="0" layoutInCell="1" allowOverlap="1" wp14:anchorId="2982F17F" wp14:editId="1F77579A">
              <wp:simplePos x="0" y="0"/>
              <wp:positionH relativeFrom="column">
                <wp:posOffset>1736956</wp:posOffset>
              </wp:positionH>
              <wp:positionV relativeFrom="paragraph">
                <wp:posOffset>-144780</wp:posOffset>
              </wp:positionV>
              <wp:extent cx="2269952" cy="70104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952" cy="701040"/>
                      </a:xfrm>
                      <a:prstGeom prst="rect">
                        <a:avLst/>
                      </a:prstGeom>
                      <a:solidFill>
                        <a:srgbClr val="FFFFFF"/>
                      </a:solidFill>
                      <a:ln w="9525">
                        <a:solidFill>
                          <a:srgbClr val="000000"/>
                        </a:solidFill>
                        <a:miter lim="800000"/>
                        <a:headEnd/>
                        <a:tailEnd/>
                      </a:ln>
                    </wps:spPr>
                    <wps:txbx>
                      <w:txbxContent>
                        <w:p w14:paraId="5FB7CE1A" w14:textId="77777777" w:rsidR="00916254" w:rsidRDefault="001B4B07" w:rsidP="00916254">
                          <w:pPr>
                            <w:jc w:val="center"/>
                            <w:rPr>
                              <w:b/>
                              <w:sz w:val="18"/>
                              <w:szCs w:val="18"/>
                            </w:rPr>
                          </w:pPr>
                          <w:proofErr w:type="spellStart"/>
                          <w:r>
                            <w:rPr>
                              <w:b/>
                              <w:sz w:val="18"/>
                              <w:szCs w:val="18"/>
                            </w:rPr>
                            <w:t>M.</w:t>
                          </w:r>
                          <w:r w:rsidR="00916254">
                            <w:rPr>
                              <w:b/>
                              <w:sz w:val="18"/>
                              <w:szCs w:val="18"/>
                            </w:rPr>
                            <w:t>Ed</w:t>
                          </w:r>
                          <w:proofErr w:type="spellEnd"/>
                          <w:r w:rsidR="00916254">
                            <w:rPr>
                              <w:b/>
                              <w:sz w:val="18"/>
                              <w:szCs w:val="18"/>
                            </w:rPr>
                            <w:t>. ALIANA ORTEGA DOMÍNGUEZ</w:t>
                          </w:r>
                        </w:p>
                        <w:p w14:paraId="296A9583" w14:textId="77777777" w:rsidR="001B4B07" w:rsidRPr="001B4B07" w:rsidRDefault="00916254" w:rsidP="00916254">
                          <w:pPr>
                            <w:jc w:val="center"/>
                            <w:rPr>
                              <w:b/>
                              <w:sz w:val="18"/>
                              <w:szCs w:val="18"/>
                            </w:rPr>
                          </w:pPr>
                          <w:r>
                            <w:rPr>
                              <w:b/>
                              <w:sz w:val="18"/>
                              <w:szCs w:val="18"/>
                            </w:rPr>
                            <w:t xml:space="preserve">SUBDIRECTORA GENERAL DE ATENCIÓN A LA INFANCIA Y ADOLESCENCIA </w:t>
                          </w:r>
                          <w:r w:rsidR="001B4B07" w:rsidRPr="001B4B07">
                            <w:rPr>
                              <w:b/>
                              <w:sz w:val="18"/>
                              <w:szCs w:val="18"/>
                            </w:rPr>
                            <w:t xml:space="preserve">DEL SISTEMA DIF </w:t>
                          </w:r>
                        </w:p>
                        <w:p w14:paraId="78F682CD" w14:textId="77777777" w:rsidR="00D3381A" w:rsidRPr="009D652B" w:rsidRDefault="00D3381A" w:rsidP="009D652B">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2F17F" id="_x0000_t202" coordsize="21600,21600" o:spt="202" path="m,l,21600r21600,l21600,xe">
              <v:stroke joinstyle="miter"/>
              <v:path gradientshapeok="t" o:connecttype="rect"/>
            </v:shapetype>
            <v:shape id="Text Box 3" o:spid="_x0000_s1026" type="#_x0000_t202" style="position:absolute;margin-left:136.75pt;margin-top:-11.4pt;width:178.75pt;height:5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">
              <v:textbox>
                <w:txbxContent>
                  <w:p w14:paraId="5FB7CE1A" w14:textId="77777777" w:rsidR="00916254" w:rsidRDefault="001B4B07" w:rsidP="00916254">
                    <w:pPr>
                      <w:jc w:val="center"/>
                      <w:rPr>
                        <w:b/>
                        <w:sz w:val="18"/>
                        <w:szCs w:val="18"/>
                      </w:rPr>
                    </w:pPr>
                    <w:proofErr w:type="spellStart"/>
                    <w:r>
                      <w:rPr>
                        <w:b/>
                        <w:sz w:val="18"/>
                        <w:szCs w:val="18"/>
                      </w:rPr>
                      <w:t>M.</w:t>
                    </w:r>
                    <w:r w:rsidR="00916254">
                      <w:rPr>
                        <w:b/>
                        <w:sz w:val="18"/>
                        <w:szCs w:val="18"/>
                      </w:rPr>
                      <w:t>Ed</w:t>
                    </w:r>
                    <w:proofErr w:type="spellEnd"/>
                    <w:r w:rsidR="00916254">
                      <w:rPr>
                        <w:b/>
                        <w:sz w:val="18"/>
                        <w:szCs w:val="18"/>
                      </w:rPr>
                      <w:t>. ALIANA ORTEGA DOMÍNGUEZ</w:t>
                    </w:r>
                  </w:p>
                  <w:p w14:paraId="296A9583" w14:textId="77777777" w:rsidR="001B4B07" w:rsidRPr="001B4B07" w:rsidRDefault="00916254" w:rsidP="00916254">
                    <w:pPr>
                      <w:jc w:val="center"/>
                      <w:rPr>
                        <w:b/>
                        <w:sz w:val="18"/>
                        <w:szCs w:val="18"/>
                      </w:rPr>
                    </w:pPr>
                    <w:r>
                      <w:rPr>
                        <w:b/>
                        <w:sz w:val="18"/>
                        <w:szCs w:val="18"/>
                      </w:rPr>
                      <w:t xml:space="preserve">SUBDIRECTORA GENERAL DE ATENCIÓN A LA INFANCIA Y ADOLESCENCIA </w:t>
                    </w:r>
                    <w:r w:rsidR="001B4B07" w:rsidRPr="001B4B07">
                      <w:rPr>
                        <w:b/>
                        <w:sz w:val="18"/>
                        <w:szCs w:val="18"/>
                      </w:rPr>
                      <w:t xml:space="preserve">DEL SISTEMA DIF </w:t>
                    </w:r>
                  </w:p>
                  <w:p w14:paraId="78F682CD" w14:textId="77777777" w:rsidR="00D3381A" w:rsidRPr="009D652B" w:rsidRDefault="00D3381A" w:rsidP="009D652B">
                    <w:pPr>
                      <w:rPr>
                        <w:szCs w:val="18"/>
                      </w:rPr>
                    </w:pPr>
                  </w:p>
                </w:txbxContent>
              </v:textbox>
            </v:shape>
          </w:pict>
        </mc:Fallback>
      </mc:AlternateContent>
    </w:r>
    <w:r w:rsidR="0002206F" w:rsidRPr="0002206F">
      <w:rPr>
        <w:noProof/>
        <w:lang w:val="es-MX" w:eastAsia="es-MX"/>
      </w:rPr>
      <w:drawing>
        <wp:anchor distT="0" distB="0" distL="114300" distR="114300" simplePos="0" relativeHeight="251661824" behindDoc="0" locked="0" layoutInCell="1" allowOverlap="1" wp14:anchorId="406866D8" wp14:editId="003E3348">
          <wp:simplePos x="0" y="0"/>
          <wp:positionH relativeFrom="column">
            <wp:posOffset>4381500</wp:posOffset>
          </wp:positionH>
          <wp:positionV relativeFrom="paragraph">
            <wp:posOffset>-66675</wp:posOffset>
          </wp:positionV>
          <wp:extent cx="1542415" cy="504825"/>
          <wp:effectExtent l="0" t="0" r="635" b="9525"/>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pic:cNvPicPr>
                    <a:picLocks noChangeAspect="1" noChangeArrowheads="1"/>
                  </pic:cNvPicPr>
                </pic:nvPicPr>
                <pic:blipFill>
                  <a:blip r:embed="rId1" cstate="print">
                    <a:extLst>
                      <a:ext uri="{28A0092B-C50C-407E-A947-70E740481C1C}">
                        <a14:useLocalDpi xmlns:a14="http://schemas.microsoft.com/office/drawing/2010/main" val="0"/>
                      </a:ext>
                    </a:extLst>
                  </a:blip>
                  <a:srcRect l="39261" t="37518" r="13043" b="35278"/>
                  <a:stretch>
                    <a:fillRect/>
                  </a:stretch>
                </pic:blipFill>
                <pic:spPr bwMode="auto">
                  <a:xfrm>
                    <a:off x="0" y="0"/>
                    <a:ext cx="15424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2206F" w:rsidRPr="0002206F">
      <w:rPr>
        <w:noProof/>
        <w:lang w:val="es-MX" w:eastAsia="es-MX"/>
      </w:rPr>
      <w:drawing>
        <wp:anchor distT="0" distB="0" distL="114300" distR="114300" simplePos="0" relativeHeight="251660800" behindDoc="0" locked="0" layoutInCell="1" allowOverlap="1" wp14:anchorId="6D41F738" wp14:editId="16B603AD">
          <wp:simplePos x="0" y="0"/>
          <wp:positionH relativeFrom="margin">
            <wp:posOffset>390525</wp:posOffset>
          </wp:positionH>
          <wp:positionV relativeFrom="paragraph">
            <wp:posOffset>-181610</wp:posOffset>
          </wp:positionV>
          <wp:extent cx="657225" cy="788670"/>
          <wp:effectExtent l="0" t="0" r="9525"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5057" t="27172" r="63620" b="28006"/>
                  <a:stretch/>
                </pic:blipFill>
                <pic:spPr bwMode="auto">
                  <a:xfrm>
                    <a:off x="0" y="0"/>
                    <a:ext cx="65722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00"/>
    <w:rsid w:val="0000623F"/>
    <w:rsid w:val="00007370"/>
    <w:rsid w:val="000108EB"/>
    <w:rsid w:val="0002206F"/>
    <w:rsid w:val="0002257C"/>
    <w:rsid w:val="00024D67"/>
    <w:rsid w:val="00034E0B"/>
    <w:rsid w:val="00035A33"/>
    <w:rsid w:val="00046D95"/>
    <w:rsid w:val="000471B3"/>
    <w:rsid w:val="0006165F"/>
    <w:rsid w:val="0008180F"/>
    <w:rsid w:val="000968C4"/>
    <w:rsid w:val="000A087D"/>
    <w:rsid w:val="000A0D50"/>
    <w:rsid w:val="000A3F43"/>
    <w:rsid w:val="000A5A2D"/>
    <w:rsid w:val="000E1778"/>
    <w:rsid w:val="000F27B2"/>
    <w:rsid w:val="00114DA7"/>
    <w:rsid w:val="00116EF0"/>
    <w:rsid w:val="00121C89"/>
    <w:rsid w:val="001234ED"/>
    <w:rsid w:val="00124312"/>
    <w:rsid w:val="00125D53"/>
    <w:rsid w:val="00130BD7"/>
    <w:rsid w:val="0013301D"/>
    <w:rsid w:val="00147234"/>
    <w:rsid w:val="00152481"/>
    <w:rsid w:val="00153C2F"/>
    <w:rsid w:val="00155D84"/>
    <w:rsid w:val="001572E9"/>
    <w:rsid w:val="001576BA"/>
    <w:rsid w:val="00170B35"/>
    <w:rsid w:val="0017192C"/>
    <w:rsid w:val="00197313"/>
    <w:rsid w:val="001A2FF4"/>
    <w:rsid w:val="001B02D4"/>
    <w:rsid w:val="001B4B07"/>
    <w:rsid w:val="001C589B"/>
    <w:rsid w:val="001D5F49"/>
    <w:rsid w:val="001E58C2"/>
    <w:rsid w:val="001F2D58"/>
    <w:rsid w:val="0021787F"/>
    <w:rsid w:val="00225657"/>
    <w:rsid w:val="002354DE"/>
    <w:rsid w:val="00276F5B"/>
    <w:rsid w:val="002866F6"/>
    <w:rsid w:val="00287914"/>
    <w:rsid w:val="002A2197"/>
    <w:rsid w:val="002A61BA"/>
    <w:rsid w:val="002B4ABD"/>
    <w:rsid w:val="002B7239"/>
    <w:rsid w:val="002C23B4"/>
    <w:rsid w:val="002C399C"/>
    <w:rsid w:val="002C4E75"/>
    <w:rsid w:val="002E2A78"/>
    <w:rsid w:val="002F48EB"/>
    <w:rsid w:val="002F64DB"/>
    <w:rsid w:val="003041A7"/>
    <w:rsid w:val="00305016"/>
    <w:rsid w:val="0032042B"/>
    <w:rsid w:val="0032180D"/>
    <w:rsid w:val="00325660"/>
    <w:rsid w:val="0033372F"/>
    <w:rsid w:val="00336E3B"/>
    <w:rsid w:val="00337EE8"/>
    <w:rsid w:val="00341915"/>
    <w:rsid w:val="00345847"/>
    <w:rsid w:val="00392881"/>
    <w:rsid w:val="003944BF"/>
    <w:rsid w:val="003B63F6"/>
    <w:rsid w:val="003B7B82"/>
    <w:rsid w:val="003C592D"/>
    <w:rsid w:val="003D04D6"/>
    <w:rsid w:val="003D4560"/>
    <w:rsid w:val="003F16BB"/>
    <w:rsid w:val="003F7E37"/>
    <w:rsid w:val="00422565"/>
    <w:rsid w:val="0044589F"/>
    <w:rsid w:val="00456FF9"/>
    <w:rsid w:val="00460BF4"/>
    <w:rsid w:val="00473382"/>
    <w:rsid w:val="004861E3"/>
    <w:rsid w:val="00497B46"/>
    <w:rsid w:val="004A595F"/>
    <w:rsid w:val="004B34B8"/>
    <w:rsid w:val="004B4887"/>
    <w:rsid w:val="004B5CBE"/>
    <w:rsid w:val="004B70CA"/>
    <w:rsid w:val="004C3CCD"/>
    <w:rsid w:val="004C3E82"/>
    <w:rsid w:val="004C64C2"/>
    <w:rsid w:val="004D0CD5"/>
    <w:rsid w:val="004E6F33"/>
    <w:rsid w:val="004F3786"/>
    <w:rsid w:val="004F6585"/>
    <w:rsid w:val="00501701"/>
    <w:rsid w:val="005054B5"/>
    <w:rsid w:val="005055ED"/>
    <w:rsid w:val="00520C63"/>
    <w:rsid w:val="00522A59"/>
    <w:rsid w:val="005246E7"/>
    <w:rsid w:val="0052646F"/>
    <w:rsid w:val="00536B1A"/>
    <w:rsid w:val="005461FE"/>
    <w:rsid w:val="00554153"/>
    <w:rsid w:val="00557B90"/>
    <w:rsid w:val="00573C5D"/>
    <w:rsid w:val="005820EA"/>
    <w:rsid w:val="00591832"/>
    <w:rsid w:val="00592CA6"/>
    <w:rsid w:val="005D10AA"/>
    <w:rsid w:val="005D257B"/>
    <w:rsid w:val="005D4697"/>
    <w:rsid w:val="005E0302"/>
    <w:rsid w:val="005E0ECE"/>
    <w:rsid w:val="005F6533"/>
    <w:rsid w:val="00601747"/>
    <w:rsid w:val="00606E91"/>
    <w:rsid w:val="00607DA1"/>
    <w:rsid w:val="006141C2"/>
    <w:rsid w:val="00615230"/>
    <w:rsid w:val="006303D3"/>
    <w:rsid w:val="006328CF"/>
    <w:rsid w:val="00640E85"/>
    <w:rsid w:val="00672A4D"/>
    <w:rsid w:val="006960DA"/>
    <w:rsid w:val="006A3057"/>
    <w:rsid w:val="006A33D9"/>
    <w:rsid w:val="006B19F8"/>
    <w:rsid w:val="006B4781"/>
    <w:rsid w:val="006B5628"/>
    <w:rsid w:val="006C0E01"/>
    <w:rsid w:val="006D144E"/>
    <w:rsid w:val="006E7DE7"/>
    <w:rsid w:val="006F75FD"/>
    <w:rsid w:val="007070B0"/>
    <w:rsid w:val="00723AC7"/>
    <w:rsid w:val="00742541"/>
    <w:rsid w:val="00756205"/>
    <w:rsid w:val="00760CB8"/>
    <w:rsid w:val="00771826"/>
    <w:rsid w:val="007752BD"/>
    <w:rsid w:val="00796A1B"/>
    <w:rsid w:val="00796A61"/>
    <w:rsid w:val="007A00EA"/>
    <w:rsid w:val="007A2812"/>
    <w:rsid w:val="007A67B9"/>
    <w:rsid w:val="007A76E7"/>
    <w:rsid w:val="007B0A44"/>
    <w:rsid w:val="007B7999"/>
    <w:rsid w:val="007C4945"/>
    <w:rsid w:val="007D2EBD"/>
    <w:rsid w:val="007E6D73"/>
    <w:rsid w:val="007F178D"/>
    <w:rsid w:val="0080257A"/>
    <w:rsid w:val="008030EA"/>
    <w:rsid w:val="008305F5"/>
    <w:rsid w:val="008309B1"/>
    <w:rsid w:val="00835F9C"/>
    <w:rsid w:val="00840D55"/>
    <w:rsid w:val="00861F22"/>
    <w:rsid w:val="00864F25"/>
    <w:rsid w:val="008658FE"/>
    <w:rsid w:val="008763E3"/>
    <w:rsid w:val="008805D1"/>
    <w:rsid w:val="008B5986"/>
    <w:rsid w:val="008B729F"/>
    <w:rsid w:val="008C4BF7"/>
    <w:rsid w:val="008E650F"/>
    <w:rsid w:val="008F09B0"/>
    <w:rsid w:val="008F1C56"/>
    <w:rsid w:val="008F2A1F"/>
    <w:rsid w:val="00916254"/>
    <w:rsid w:val="00916D55"/>
    <w:rsid w:val="00920199"/>
    <w:rsid w:val="0092684A"/>
    <w:rsid w:val="00935049"/>
    <w:rsid w:val="00947BE0"/>
    <w:rsid w:val="00965347"/>
    <w:rsid w:val="00982B98"/>
    <w:rsid w:val="009858B3"/>
    <w:rsid w:val="009A2219"/>
    <w:rsid w:val="009A342F"/>
    <w:rsid w:val="009A6BF6"/>
    <w:rsid w:val="009B332B"/>
    <w:rsid w:val="009B623C"/>
    <w:rsid w:val="009C66BE"/>
    <w:rsid w:val="009D652B"/>
    <w:rsid w:val="009E4DA4"/>
    <w:rsid w:val="009F0744"/>
    <w:rsid w:val="009F57A0"/>
    <w:rsid w:val="00A02DBC"/>
    <w:rsid w:val="00A0723A"/>
    <w:rsid w:val="00A0791F"/>
    <w:rsid w:val="00A11394"/>
    <w:rsid w:val="00A162C2"/>
    <w:rsid w:val="00A23464"/>
    <w:rsid w:val="00A30BBB"/>
    <w:rsid w:val="00A37541"/>
    <w:rsid w:val="00A3761D"/>
    <w:rsid w:val="00A45781"/>
    <w:rsid w:val="00A47D75"/>
    <w:rsid w:val="00A60B34"/>
    <w:rsid w:val="00A64C67"/>
    <w:rsid w:val="00A706A9"/>
    <w:rsid w:val="00A70A2E"/>
    <w:rsid w:val="00A71104"/>
    <w:rsid w:val="00A720DA"/>
    <w:rsid w:val="00A801B5"/>
    <w:rsid w:val="00A81EDB"/>
    <w:rsid w:val="00A84BAF"/>
    <w:rsid w:val="00A8599F"/>
    <w:rsid w:val="00A90E6C"/>
    <w:rsid w:val="00A9718D"/>
    <w:rsid w:val="00AA1C71"/>
    <w:rsid w:val="00AA559A"/>
    <w:rsid w:val="00AB2FFE"/>
    <w:rsid w:val="00AD5410"/>
    <w:rsid w:val="00AD6C71"/>
    <w:rsid w:val="00AE1CF3"/>
    <w:rsid w:val="00AE4433"/>
    <w:rsid w:val="00B20432"/>
    <w:rsid w:val="00B26FCB"/>
    <w:rsid w:val="00B2718C"/>
    <w:rsid w:val="00B544DA"/>
    <w:rsid w:val="00B55800"/>
    <w:rsid w:val="00B8310F"/>
    <w:rsid w:val="00B86D2B"/>
    <w:rsid w:val="00BA6370"/>
    <w:rsid w:val="00BB01AB"/>
    <w:rsid w:val="00BB6018"/>
    <w:rsid w:val="00BB7A9F"/>
    <w:rsid w:val="00BD2911"/>
    <w:rsid w:val="00BE13CF"/>
    <w:rsid w:val="00BE2382"/>
    <w:rsid w:val="00BF2F46"/>
    <w:rsid w:val="00BF3D40"/>
    <w:rsid w:val="00BF3F24"/>
    <w:rsid w:val="00C275FA"/>
    <w:rsid w:val="00C30588"/>
    <w:rsid w:val="00C36C40"/>
    <w:rsid w:val="00C37D30"/>
    <w:rsid w:val="00C4115D"/>
    <w:rsid w:val="00C4422D"/>
    <w:rsid w:val="00C467C8"/>
    <w:rsid w:val="00C53D58"/>
    <w:rsid w:val="00C56BB7"/>
    <w:rsid w:val="00C60EE0"/>
    <w:rsid w:val="00C617FC"/>
    <w:rsid w:val="00C65C94"/>
    <w:rsid w:val="00C7098B"/>
    <w:rsid w:val="00C731BD"/>
    <w:rsid w:val="00C94F85"/>
    <w:rsid w:val="00CA680F"/>
    <w:rsid w:val="00CC3AF1"/>
    <w:rsid w:val="00CD1F67"/>
    <w:rsid w:val="00CD234A"/>
    <w:rsid w:val="00CD7161"/>
    <w:rsid w:val="00CE00C1"/>
    <w:rsid w:val="00CE7A9D"/>
    <w:rsid w:val="00CF146F"/>
    <w:rsid w:val="00CF209A"/>
    <w:rsid w:val="00CF560A"/>
    <w:rsid w:val="00CF5B1A"/>
    <w:rsid w:val="00D1054F"/>
    <w:rsid w:val="00D162E8"/>
    <w:rsid w:val="00D2596E"/>
    <w:rsid w:val="00D26BEB"/>
    <w:rsid w:val="00D3381A"/>
    <w:rsid w:val="00D34380"/>
    <w:rsid w:val="00D57272"/>
    <w:rsid w:val="00D65360"/>
    <w:rsid w:val="00D73502"/>
    <w:rsid w:val="00D73F52"/>
    <w:rsid w:val="00D80F84"/>
    <w:rsid w:val="00D82848"/>
    <w:rsid w:val="00D91CF0"/>
    <w:rsid w:val="00D93A2D"/>
    <w:rsid w:val="00D93BFC"/>
    <w:rsid w:val="00D94F74"/>
    <w:rsid w:val="00DA08EA"/>
    <w:rsid w:val="00DA124F"/>
    <w:rsid w:val="00DA7851"/>
    <w:rsid w:val="00DB42CB"/>
    <w:rsid w:val="00DB7665"/>
    <w:rsid w:val="00DE067B"/>
    <w:rsid w:val="00DE4A41"/>
    <w:rsid w:val="00DF724D"/>
    <w:rsid w:val="00E00C1F"/>
    <w:rsid w:val="00E1166C"/>
    <w:rsid w:val="00E3250D"/>
    <w:rsid w:val="00E3269F"/>
    <w:rsid w:val="00E407D3"/>
    <w:rsid w:val="00E43E39"/>
    <w:rsid w:val="00E474B3"/>
    <w:rsid w:val="00E60B29"/>
    <w:rsid w:val="00E6202B"/>
    <w:rsid w:val="00E65A3E"/>
    <w:rsid w:val="00E67E18"/>
    <w:rsid w:val="00E710CA"/>
    <w:rsid w:val="00E71A3E"/>
    <w:rsid w:val="00E731BF"/>
    <w:rsid w:val="00E7364C"/>
    <w:rsid w:val="00E746E3"/>
    <w:rsid w:val="00E757EF"/>
    <w:rsid w:val="00E80999"/>
    <w:rsid w:val="00E91246"/>
    <w:rsid w:val="00EB0200"/>
    <w:rsid w:val="00EC07C5"/>
    <w:rsid w:val="00EC4DED"/>
    <w:rsid w:val="00ED146F"/>
    <w:rsid w:val="00ED64BB"/>
    <w:rsid w:val="00ED6877"/>
    <w:rsid w:val="00EE0DAA"/>
    <w:rsid w:val="00EF6F92"/>
    <w:rsid w:val="00F01AA8"/>
    <w:rsid w:val="00F11597"/>
    <w:rsid w:val="00F133A2"/>
    <w:rsid w:val="00F15D69"/>
    <w:rsid w:val="00F16C57"/>
    <w:rsid w:val="00F22F0C"/>
    <w:rsid w:val="00F23AD9"/>
    <w:rsid w:val="00F3219E"/>
    <w:rsid w:val="00F62569"/>
    <w:rsid w:val="00F76AEF"/>
    <w:rsid w:val="00F830A4"/>
    <w:rsid w:val="00F867E1"/>
    <w:rsid w:val="00F93C51"/>
    <w:rsid w:val="00F9570F"/>
    <w:rsid w:val="00FB1327"/>
    <w:rsid w:val="00FB1A99"/>
    <w:rsid w:val="00FC4DCE"/>
    <w:rsid w:val="00FC620E"/>
    <w:rsid w:val="00FE00BF"/>
    <w:rsid w:val="00FE5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A8E74"/>
  <w15:docId w15:val="{02E8398B-EC5C-4855-88A2-345322C4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0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D3381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81A"/>
    <w:rPr>
      <w:rFonts w:ascii="Tahoma" w:eastAsia="Times New Roman" w:hAnsi="Tahoma" w:cs="Tahoma"/>
      <w:sz w:val="16"/>
      <w:szCs w:val="16"/>
    </w:rPr>
  </w:style>
  <w:style w:type="paragraph" w:styleId="Sinespaciado">
    <w:name w:val="No Spacing"/>
    <w:uiPriority w:val="1"/>
    <w:qFormat/>
    <w:rsid w:val="009F07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282616251">
      <w:bodyDiv w:val="1"/>
      <w:marLeft w:val="0"/>
      <w:marRight w:val="0"/>
      <w:marTop w:val="0"/>
      <w:marBottom w:val="0"/>
      <w:divBdr>
        <w:top w:val="none" w:sz="0" w:space="0" w:color="auto"/>
        <w:left w:val="none" w:sz="0" w:space="0" w:color="auto"/>
        <w:bottom w:val="none" w:sz="0" w:space="0" w:color="auto"/>
        <w:right w:val="none" w:sz="0" w:space="0" w:color="auto"/>
      </w:divBdr>
      <w:divsChild>
        <w:div w:id="1522743639">
          <w:marLeft w:val="0"/>
          <w:marRight w:val="0"/>
          <w:marTop w:val="0"/>
          <w:marBottom w:val="0"/>
          <w:divBdr>
            <w:top w:val="none" w:sz="0" w:space="0" w:color="auto"/>
            <w:left w:val="none" w:sz="0" w:space="0" w:color="auto"/>
            <w:bottom w:val="none" w:sz="0" w:space="0" w:color="auto"/>
            <w:right w:val="none" w:sz="0" w:space="0" w:color="auto"/>
          </w:divBdr>
          <w:divsChild>
            <w:div w:id="1417096887">
              <w:marLeft w:val="0"/>
              <w:marRight w:val="0"/>
              <w:marTop w:val="0"/>
              <w:marBottom w:val="0"/>
              <w:divBdr>
                <w:top w:val="none" w:sz="0" w:space="0" w:color="auto"/>
                <w:left w:val="none" w:sz="0" w:space="0" w:color="auto"/>
                <w:bottom w:val="none" w:sz="0" w:space="0" w:color="auto"/>
                <w:right w:val="none" w:sz="0" w:space="0" w:color="auto"/>
              </w:divBdr>
            </w:div>
            <w:div w:id="1171330068">
              <w:marLeft w:val="0"/>
              <w:marRight w:val="0"/>
              <w:marTop w:val="0"/>
              <w:marBottom w:val="0"/>
              <w:divBdr>
                <w:top w:val="none" w:sz="0" w:space="0" w:color="auto"/>
                <w:left w:val="none" w:sz="0" w:space="0" w:color="auto"/>
                <w:bottom w:val="none" w:sz="0" w:space="0" w:color="auto"/>
                <w:right w:val="none" w:sz="0" w:space="0" w:color="auto"/>
              </w:divBdr>
            </w:div>
          </w:divsChild>
        </w:div>
        <w:div w:id="203492652">
          <w:marLeft w:val="0"/>
          <w:marRight w:val="0"/>
          <w:marTop w:val="0"/>
          <w:marBottom w:val="0"/>
          <w:divBdr>
            <w:top w:val="none" w:sz="0" w:space="0" w:color="auto"/>
            <w:left w:val="none" w:sz="0" w:space="0" w:color="auto"/>
            <w:bottom w:val="none" w:sz="0" w:space="0" w:color="auto"/>
            <w:right w:val="none" w:sz="0" w:space="0" w:color="auto"/>
          </w:divBdr>
          <w:divsChild>
            <w:div w:id="1394037763">
              <w:marLeft w:val="0"/>
              <w:marRight w:val="0"/>
              <w:marTop w:val="0"/>
              <w:marBottom w:val="0"/>
              <w:divBdr>
                <w:top w:val="none" w:sz="0" w:space="0" w:color="auto"/>
                <w:left w:val="none" w:sz="0" w:space="0" w:color="auto"/>
                <w:bottom w:val="none" w:sz="0" w:space="0" w:color="auto"/>
                <w:right w:val="none" w:sz="0" w:space="0" w:color="auto"/>
              </w:divBdr>
            </w:div>
            <w:div w:id="442042475">
              <w:marLeft w:val="0"/>
              <w:marRight w:val="0"/>
              <w:marTop w:val="0"/>
              <w:marBottom w:val="0"/>
              <w:divBdr>
                <w:top w:val="none" w:sz="0" w:space="0" w:color="auto"/>
                <w:left w:val="none" w:sz="0" w:space="0" w:color="auto"/>
                <w:bottom w:val="none" w:sz="0" w:space="0" w:color="auto"/>
                <w:right w:val="none" w:sz="0" w:space="0" w:color="auto"/>
              </w:divBdr>
            </w:div>
          </w:divsChild>
        </w:div>
        <w:div w:id="2020890669">
          <w:marLeft w:val="0"/>
          <w:marRight w:val="0"/>
          <w:marTop w:val="0"/>
          <w:marBottom w:val="0"/>
          <w:divBdr>
            <w:top w:val="none" w:sz="0" w:space="0" w:color="auto"/>
            <w:left w:val="none" w:sz="0" w:space="0" w:color="auto"/>
            <w:bottom w:val="none" w:sz="0" w:space="0" w:color="auto"/>
            <w:right w:val="none" w:sz="0" w:space="0" w:color="auto"/>
          </w:divBdr>
          <w:divsChild>
            <w:div w:id="1577278444">
              <w:marLeft w:val="0"/>
              <w:marRight w:val="0"/>
              <w:marTop w:val="0"/>
              <w:marBottom w:val="0"/>
              <w:divBdr>
                <w:top w:val="none" w:sz="0" w:space="0" w:color="auto"/>
                <w:left w:val="none" w:sz="0" w:space="0" w:color="auto"/>
                <w:bottom w:val="none" w:sz="0" w:space="0" w:color="auto"/>
                <w:right w:val="none" w:sz="0" w:space="0" w:color="auto"/>
              </w:divBdr>
            </w:div>
            <w:div w:id="144251015">
              <w:marLeft w:val="0"/>
              <w:marRight w:val="0"/>
              <w:marTop w:val="0"/>
              <w:marBottom w:val="0"/>
              <w:divBdr>
                <w:top w:val="none" w:sz="0" w:space="0" w:color="auto"/>
                <w:left w:val="none" w:sz="0" w:space="0" w:color="auto"/>
                <w:bottom w:val="none" w:sz="0" w:space="0" w:color="auto"/>
                <w:right w:val="none" w:sz="0" w:space="0" w:color="auto"/>
              </w:divBdr>
            </w:div>
          </w:divsChild>
        </w:div>
        <w:div w:id="995500215">
          <w:marLeft w:val="0"/>
          <w:marRight w:val="0"/>
          <w:marTop w:val="0"/>
          <w:marBottom w:val="0"/>
          <w:divBdr>
            <w:top w:val="none" w:sz="0" w:space="0" w:color="auto"/>
            <w:left w:val="none" w:sz="0" w:space="0" w:color="auto"/>
            <w:bottom w:val="none" w:sz="0" w:space="0" w:color="auto"/>
            <w:right w:val="none" w:sz="0" w:space="0" w:color="auto"/>
          </w:divBdr>
          <w:divsChild>
            <w:div w:id="1358040152">
              <w:marLeft w:val="0"/>
              <w:marRight w:val="0"/>
              <w:marTop w:val="0"/>
              <w:marBottom w:val="0"/>
              <w:divBdr>
                <w:top w:val="none" w:sz="0" w:space="0" w:color="auto"/>
                <w:left w:val="none" w:sz="0" w:space="0" w:color="auto"/>
                <w:bottom w:val="none" w:sz="0" w:space="0" w:color="auto"/>
                <w:right w:val="none" w:sz="0" w:space="0" w:color="auto"/>
              </w:divBdr>
            </w:div>
            <w:div w:id="3370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monica diaz</cp:lastModifiedBy>
  <cp:revision>5</cp:revision>
  <cp:lastPrinted>2024-03-08T19:05:00Z</cp:lastPrinted>
  <dcterms:created xsi:type="dcterms:W3CDTF">2024-03-25T19:17:00Z</dcterms:created>
  <dcterms:modified xsi:type="dcterms:W3CDTF">2024-04-01T13:39:00Z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44ca06ed7196394438dca510aa33e6991d2fabe20e0d89a18255fc948761925d</vt:lpwstr>
  </property>
</Properties>
</file>