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1370" w14:textId="77777777" w:rsidR="00A23883" w:rsidRDefault="00A23883" w:rsidP="00A23883">
      <w:pPr>
        <w:spacing w:after="0"/>
        <w:jc w:val="center"/>
        <w:rPr>
          <w:rFonts w:ascii="Montserrat" w:eastAsia="Arial" w:hAnsi="Montserrat" w:cs="Arial"/>
          <w:b/>
          <w:sz w:val="18"/>
          <w:szCs w:val="18"/>
        </w:rPr>
      </w:pPr>
      <w:r w:rsidRPr="00E31BB9">
        <w:rPr>
          <w:rFonts w:ascii="Montserrat" w:eastAsia="Arial" w:hAnsi="Montserrat" w:cs="Arial"/>
          <w:b/>
          <w:sz w:val="18"/>
          <w:szCs w:val="18"/>
        </w:rPr>
        <w:t>ANEXO 4</w:t>
      </w:r>
      <w:r>
        <w:rPr>
          <w:rFonts w:ascii="Montserrat" w:eastAsia="Arial" w:hAnsi="Montserrat" w:cs="Arial"/>
          <w:b/>
          <w:noProof/>
          <w:sz w:val="18"/>
          <w:szCs w:val="18"/>
        </w:rPr>
        <w:t xml:space="preserve"> </w:t>
      </w:r>
    </w:p>
    <w:p w14:paraId="773374FE" w14:textId="77777777" w:rsidR="00A23883" w:rsidRDefault="00A23883" w:rsidP="00A23883">
      <w:pPr>
        <w:spacing w:after="0"/>
        <w:jc w:val="center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>Formato de Operaciones efectuadas No Comprobables por Concepto de Viáticos</w:t>
      </w:r>
    </w:p>
    <w:p w14:paraId="0C1C3527" w14:textId="77777777" w:rsidR="00A23883" w:rsidRDefault="00A23883" w:rsidP="00A23883">
      <w:pPr>
        <w:spacing w:after="0" w:line="240" w:lineRule="auto"/>
        <w:jc w:val="right"/>
        <w:rPr>
          <w:rFonts w:ascii="Myriad Pro" w:eastAsia="Calibri" w:hAnsi="Myriad Pro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>Chetumal Quintana Roo a 05 de abril del 2024.</w:t>
      </w:r>
      <w:r w:rsidRPr="00B76576">
        <w:rPr>
          <w:rFonts w:ascii="Myriad Pro" w:eastAsia="Calibri" w:hAnsi="Myriad Pro" w:cs="Arial"/>
          <w:b/>
          <w:sz w:val="18"/>
          <w:szCs w:val="18"/>
        </w:rPr>
        <w:t xml:space="preserve"> </w:t>
      </w:r>
    </w:p>
    <w:p w14:paraId="312FDCD4" w14:textId="77777777" w:rsidR="00A23883" w:rsidRPr="00593DE6" w:rsidRDefault="00A23883" w:rsidP="00A23883">
      <w:pPr>
        <w:spacing w:after="0" w:line="240" w:lineRule="auto"/>
        <w:jc w:val="right"/>
        <w:rPr>
          <w:rFonts w:ascii="Myriad Pro" w:eastAsia="Calibri" w:hAnsi="Myriad Pro" w:cs="Arial"/>
          <w:b/>
          <w:sz w:val="18"/>
          <w:szCs w:val="18"/>
        </w:rPr>
      </w:pPr>
      <w:r w:rsidRPr="00593DE6">
        <w:rPr>
          <w:rFonts w:ascii="Myriad Pro" w:eastAsia="Calibri" w:hAnsi="Myriad Pro" w:cs="Arial"/>
          <w:b/>
          <w:sz w:val="18"/>
          <w:szCs w:val="18"/>
        </w:rPr>
        <w:t>“2024, Año del 50 aniversario del estado libre y soberano de Quintana Roo”.</w:t>
      </w:r>
    </w:p>
    <w:p w14:paraId="14378BAF" w14:textId="77777777" w:rsidR="00A23883" w:rsidRDefault="00A23883" w:rsidP="00A23883">
      <w:pPr>
        <w:spacing w:after="0" w:line="240" w:lineRule="auto"/>
        <w:jc w:val="right"/>
        <w:rPr>
          <w:rFonts w:ascii="Montserrat" w:eastAsia="Arial" w:hAnsi="Montserrat" w:cs="Arial"/>
          <w:b/>
          <w:sz w:val="18"/>
          <w:szCs w:val="18"/>
        </w:rPr>
      </w:pPr>
    </w:p>
    <w:p w14:paraId="31F663CF" w14:textId="77777777" w:rsidR="00A23883" w:rsidRDefault="00A23883" w:rsidP="00A23883">
      <w:pPr>
        <w:spacing w:after="0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>MIGUEL EFRAIN MARTINEZ SANCHEZ</w:t>
      </w:r>
    </w:p>
    <w:p w14:paraId="545FCE9F" w14:textId="77777777" w:rsidR="00A23883" w:rsidRDefault="00A23883" w:rsidP="00A23883">
      <w:pPr>
        <w:spacing w:after="0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>DIRECTOR ADMINISTRATIVO</w:t>
      </w:r>
    </w:p>
    <w:p w14:paraId="7A867C1B" w14:textId="77777777" w:rsidR="00A23883" w:rsidRDefault="00A23883" w:rsidP="00A23883">
      <w:pPr>
        <w:spacing w:after="0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>PRESENTE.</w:t>
      </w:r>
    </w:p>
    <w:p w14:paraId="1454098E" w14:textId="77777777" w:rsidR="00A23883" w:rsidRDefault="00A23883" w:rsidP="00A23883">
      <w:pPr>
        <w:spacing w:before="240" w:after="0"/>
        <w:jc w:val="both"/>
        <w:rPr>
          <w:rFonts w:ascii="Montserrat" w:eastAsia="Arial" w:hAnsi="Montserrat" w:cs="Arial"/>
          <w:bCs/>
          <w:sz w:val="18"/>
          <w:szCs w:val="18"/>
        </w:rPr>
      </w:pPr>
      <w:r w:rsidRPr="00444873">
        <w:rPr>
          <w:rFonts w:ascii="Montserrat" w:eastAsia="Arial" w:hAnsi="Montserrat" w:cs="Arial"/>
          <w:bCs/>
          <w:sz w:val="18"/>
          <w:szCs w:val="18"/>
        </w:rPr>
        <w:t>Atendiendo a lo dispuesto en el</w:t>
      </w:r>
      <w:r>
        <w:rPr>
          <w:rFonts w:ascii="Montserrat" w:eastAsia="Arial" w:hAnsi="Montserrat" w:cs="Arial"/>
          <w:b/>
          <w:sz w:val="18"/>
          <w:szCs w:val="18"/>
        </w:rPr>
        <w:t xml:space="preserve"> </w:t>
      </w:r>
      <w:r w:rsidRPr="00895D0D">
        <w:rPr>
          <w:rFonts w:ascii="Montserrat" w:eastAsia="Arial" w:hAnsi="Montserrat" w:cs="Arial"/>
          <w:bCs/>
          <w:sz w:val="18"/>
          <w:szCs w:val="18"/>
        </w:rPr>
        <w:t xml:space="preserve">artículo 36, tercer párrafo de los </w:t>
      </w:r>
      <w:r w:rsidRPr="00895D0D">
        <w:rPr>
          <w:rFonts w:ascii="Montserrat" w:eastAsia="Arial" w:hAnsi="Montserrat" w:cs="Arial"/>
          <w:bCs/>
          <w:i/>
          <w:iCs/>
          <w:sz w:val="18"/>
          <w:szCs w:val="18"/>
        </w:rPr>
        <w:t>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</w:t>
      </w:r>
      <w:r>
        <w:rPr>
          <w:rFonts w:ascii="Montserrat" w:eastAsia="Arial" w:hAnsi="Montserrat" w:cs="Arial"/>
          <w:bCs/>
          <w:sz w:val="18"/>
          <w:szCs w:val="18"/>
        </w:rPr>
        <w:t xml:space="preserve">, </w:t>
      </w:r>
      <w:r w:rsidRPr="00444873">
        <w:rPr>
          <w:rFonts w:ascii="Montserrat" w:eastAsia="Arial" w:hAnsi="Montserrat" w:cs="Arial"/>
          <w:bCs/>
          <w:sz w:val="18"/>
          <w:szCs w:val="18"/>
        </w:rPr>
        <w:t xml:space="preserve">se expide el presente para efectos </w:t>
      </w:r>
      <w:r w:rsidRPr="00912426">
        <w:rPr>
          <w:rFonts w:ascii="Montserrat" w:eastAsia="Arial" w:hAnsi="Montserrat" w:cs="Arial"/>
          <w:bCs/>
          <w:sz w:val="18"/>
          <w:szCs w:val="18"/>
        </w:rPr>
        <w:t>de acreditar las operaciones efectuadas no comprobables por concepto de viáticos</w:t>
      </w:r>
      <w:r w:rsidRPr="00444873">
        <w:rPr>
          <w:rFonts w:ascii="Montserrat" w:eastAsia="Arial" w:hAnsi="Montserrat" w:cs="Arial"/>
          <w:bCs/>
          <w:sz w:val="18"/>
          <w:szCs w:val="18"/>
        </w:rPr>
        <w:t xml:space="preserve">, por la cantidad de </w:t>
      </w:r>
      <w:r>
        <w:rPr>
          <w:rFonts w:ascii="Montserrat" w:eastAsia="Arial" w:hAnsi="Montserrat" w:cs="Arial"/>
          <w:b/>
          <w:sz w:val="18"/>
          <w:szCs w:val="18"/>
        </w:rPr>
        <w:t xml:space="preserve">$ 651.42 (SON SEIS CIENTOS CINCUENTA Y UN PESOS 42/100 MN </w:t>
      </w:r>
      <w:r>
        <w:rPr>
          <w:rFonts w:ascii="Montserrat" w:eastAsia="Arial" w:hAnsi="Montserrat" w:cs="Arial"/>
          <w:bCs/>
          <w:sz w:val="18"/>
          <w:szCs w:val="18"/>
        </w:rPr>
        <w:t xml:space="preserve">derivadas de la comisión que me fue encomendada, con motivo a </w:t>
      </w:r>
      <w:r w:rsidRPr="001D6112">
        <w:rPr>
          <w:rFonts w:ascii="Verdana" w:hAnsi="Verdana" w:cs="Arial"/>
          <w:b/>
          <w:szCs w:val="24"/>
        </w:rPr>
        <w:t>“</w:t>
      </w:r>
      <w:r w:rsidRPr="001D61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 xml:space="preserve">Traslado de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camiones de la ciudad de Cancún a la ciudad de Chetumal</w:t>
      </w:r>
      <w:r w:rsidRPr="001D611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”.</w:t>
      </w:r>
      <w:r>
        <w:rPr>
          <w:rFonts w:ascii="Montserrat" w:eastAsia="Arial" w:hAnsi="Montserrat" w:cs="Arial"/>
          <w:bCs/>
          <w:sz w:val="18"/>
          <w:szCs w:val="18"/>
        </w:rPr>
        <w:t xml:space="preserve">, que se llevó a cabo del </w:t>
      </w:r>
      <w:r>
        <w:rPr>
          <w:rFonts w:ascii="Montserrat" w:eastAsia="Arial" w:hAnsi="Montserrat" w:cs="Arial"/>
          <w:b/>
          <w:sz w:val="18"/>
          <w:szCs w:val="18"/>
        </w:rPr>
        <w:t xml:space="preserve">01 de abril </w:t>
      </w:r>
      <w:r>
        <w:rPr>
          <w:rFonts w:ascii="Montserrat" w:eastAsia="Arial" w:hAnsi="Montserrat" w:cs="Arial"/>
          <w:bCs/>
          <w:sz w:val="18"/>
          <w:szCs w:val="18"/>
        </w:rPr>
        <w:t>del año en curso, en la ciudad de Cancún, en los términos que se detallan a continuación.</w:t>
      </w:r>
    </w:p>
    <w:p w14:paraId="76FF35DE" w14:textId="77777777" w:rsidR="00A23883" w:rsidRDefault="00A23883" w:rsidP="00A23883">
      <w:pPr>
        <w:spacing w:before="240" w:after="0"/>
        <w:jc w:val="both"/>
        <w:rPr>
          <w:rFonts w:ascii="Montserrat" w:eastAsia="Arial" w:hAnsi="Montserrat" w:cs="Arial"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332"/>
      </w:tblGrid>
      <w:tr w:rsidR="00A23883" w14:paraId="3D116875" w14:textId="77777777" w:rsidTr="00277038">
        <w:trPr>
          <w:trHeight w:val="326"/>
          <w:jc w:val="center"/>
        </w:trPr>
        <w:tc>
          <w:tcPr>
            <w:tcW w:w="6021" w:type="dxa"/>
            <w:gridSpan w:val="2"/>
            <w:shd w:val="clear" w:color="auto" w:fill="E7E6E6" w:themeFill="background2"/>
            <w:vAlign w:val="center"/>
          </w:tcPr>
          <w:p w14:paraId="37C28913" w14:textId="77777777" w:rsidR="00A23883" w:rsidRDefault="00A23883" w:rsidP="00277038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No. De oficio de comisión: --------------------</w:t>
            </w:r>
          </w:p>
        </w:tc>
      </w:tr>
      <w:tr w:rsidR="00A23883" w14:paraId="25DB18F3" w14:textId="77777777" w:rsidTr="00277038">
        <w:trPr>
          <w:trHeight w:val="326"/>
          <w:jc w:val="center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FE12013" w14:textId="77777777" w:rsidR="00A23883" w:rsidRDefault="00A23883" w:rsidP="00277038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Monto total otorgado </w:t>
            </w:r>
          </w:p>
        </w:tc>
        <w:tc>
          <w:tcPr>
            <w:tcW w:w="3332" w:type="dxa"/>
            <w:shd w:val="clear" w:color="auto" w:fill="E7E6E6" w:themeFill="background2"/>
            <w:vAlign w:val="center"/>
          </w:tcPr>
          <w:p w14:paraId="5A98755B" w14:textId="77777777" w:rsidR="00A23883" w:rsidRDefault="00A23883" w:rsidP="00277038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Monto equivalente al 100%</w:t>
            </w:r>
          </w:p>
        </w:tc>
      </w:tr>
      <w:tr w:rsidR="00A23883" w14:paraId="5CFEFA4A" w14:textId="77777777" w:rsidTr="00277038">
        <w:trPr>
          <w:trHeight w:val="305"/>
          <w:jc w:val="center"/>
        </w:trPr>
        <w:tc>
          <w:tcPr>
            <w:tcW w:w="2689" w:type="dxa"/>
            <w:vAlign w:val="center"/>
          </w:tcPr>
          <w:p w14:paraId="6158E38A" w14:textId="77777777" w:rsidR="00A23883" w:rsidRDefault="00A23883" w:rsidP="00277038">
            <w:pPr>
              <w:spacing w:before="240"/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$ 651.42</w:t>
            </w:r>
          </w:p>
        </w:tc>
        <w:tc>
          <w:tcPr>
            <w:tcW w:w="3332" w:type="dxa"/>
            <w:vAlign w:val="center"/>
          </w:tcPr>
          <w:p w14:paraId="2A1E06FE" w14:textId="77777777" w:rsidR="00A23883" w:rsidRDefault="00A23883" w:rsidP="00277038">
            <w:pPr>
              <w:spacing w:before="240"/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$ 651.42</w:t>
            </w:r>
          </w:p>
        </w:tc>
      </w:tr>
    </w:tbl>
    <w:p w14:paraId="3CD4D5AE" w14:textId="77777777" w:rsidR="00A23883" w:rsidRPr="00444873" w:rsidRDefault="00A23883" w:rsidP="00A23883">
      <w:pPr>
        <w:spacing w:before="240" w:after="0"/>
        <w:jc w:val="both"/>
        <w:rPr>
          <w:rFonts w:ascii="Montserrat" w:eastAsia="Arial" w:hAnsi="Montserrat" w:cs="Arial"/>
          <w:bCs/>
          <w:sz w:val="18"/>
          <w:szCs w:val="18"/>
        </w:rPr>
      </w:pPr>
      <w:r>
        <w:rPr>
          <w:rFonts w:ascii="Montserrat" w:eastAsia="Arial" w:hAnsi="Montserrat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34B42" wp14:editId="6A5AE13D">
                <wp:simplePos x="0" y="0"/>
                <wp:positionH relativeFrom="column">
                  <wp:posOffset>72390</wp:posOffset>
                </wp:positionH>
                <wp:positionV relativeFrom="paragraph">
                  <wp:posOffset>2064385</wp:posOffset>
                </wp:positionV>
                <wp:extent cx="2886710" cy="1504950"/>
                <wp:effectExtent l="0" t="0" r="8890" b="0"/>
                <wp:wrapThrough wrapText="bothSides">
                  <wp:wrapPolygon edited="0">
                    <wp:start x="0" y="0"/>
                    <wp:lineTo x="0" y="21327"/>
                    <wp:lineTo x="21524" y="21327"/>
                    <wp:lineTo x="21524" y="0"/>
                    <wp:lineTo x="0" y="0"/>
                  </wp:wrapPolygon>
                </wp:wrapThrough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2290F" w14:textId="77777777" w:rsidR="00A23883" w:rsidRPr="00E31BB9" w:rsidRDefault="00A23883" w:rsidP="00A23883">
                            <w:pPr>
                              <w:tabs>
                                <w:tab w:val="left" w:pos="0"/>
                                <w:tab w:val="left" w:pos="9781"/>
                              </w:tabs>
                              <w:spacing w:before="240" w:after="0" w:line="360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31BB9"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A T E N T A M E N T E</w:t>
                            </w:r>
                          </w:p>
                          <w:p w14:paraId="630DFC0A" w14:textId="77777777" w:rsidR="00A23883" w:rsidRPr="00E31BB9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A8AF270" w14:textId="77777777" w:rsidR="00A23883" w:rsidRPr="00E31BB9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F836E42" w14:textId="77777777" w:rsidR="00A23883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60299CF6" w14:textId="77777777" w:rsidR="00A23883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C. SAIR JOSUÉ CAMPOS CASTILLO</w:t>
                            </w:r>
                          </w:p>
                          <w:p w14:paraId="3777720B" w14:textId="77777777" w:rsidR="00A23883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ANALISTA</w:t>
                            </w:r>
                          </w:p>
                          <w:p w14:paraId="7C5EE051" w14:textId="77777777" w:rsidR="00A23883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D078D6" w14:textId="77777777" w:rsidR="00A23883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B89BDB" w14:textId="77777777" w:rsidR="00A23883" w:rsidRDefault="00A23883" w:rsidP="00A23883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0B4012E7" w14:textId="77777777" w:rsidR="00A23883" w:rsidRDefault="00A23883" w:rsidP="00A23883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3421E296" w14:textId="77777777" w:rsidR="00A23883" w:rsidRDefault="00A23883" w:rsidP="00A23883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12FE76F3" w14:textId="77777777" w:rsidR="00A23883" w:rsidRDefault="00A23883" w:rsidP="00A23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34B42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5.7pt;margin-top:162.55pt;width:227.3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mLLQIAAFUEAAAOAAAAZHJzL2Uyb0RvYy54bWysVEuP2jAQvlfqf7B8LyEUW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" fillcolor="white [3201]" stroked="f" strokeweight=".5pt">
                <v:textbox>
                  <w:txbxContent>
                    <w:p w14:paraId="37A2290F" w14:textId="77777777" w:rsidR="00A23883" w:rsidRPr="00E31BB9" w:rsidRDefault="00A23883" w:rsidP="00A23883">
                      <w:pPr>
                        <w:tabs>
                          <w:tab w:val="left" w:pos="0"/>
                          <w:tab w:val="left" w:pos="9781"/>
                        </w:tabs>
                        <w:spacing w:before="240" w:after="0" w:line="360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E31BB9"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  <w:t>A T E N T A M E N T E</w:t>
                      </w:r>
                    </w:p>
                    <w:p w14:paraId="630DFC0A" w14:textId="77777777" w:rsidR="00A23883" w:rsidRPr="00E31BB9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</w:pPr>
                    </w:p>
                    <w:p w14:paraId="2A8AF270" w14:textId="77777777" w:rsidR="00A23883" w:rsidRPr="00E31BB9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</w:pPr>
                    </w:p>
                    <w:p w14:paraId="2F836E42" w14:textId="77777777" w:rsidR="00A23883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60299CF6" w14:textId="77777777" w:rsidR="00A23883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C. SAIR JOSUÉ CAMPOS CASTILLO</w:t>
                      </w:r>
                    </w:p>
                    <w:p w14:paraId="3777720B" w14:textId="77777777" w:rsidR="00A23883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ANALISTA</w:t>
                      </w:r>
                    </w:p>
                    <w:p w14:paraId="7C5EE051" w14:textId="77777777" w:rsidR="00A23883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5ED078D6" w14:textId="77777777" w:rsidR="00A23883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B89BDB" w14:textId="77777777" w:rsidR="00A23883" w:rsidRDefault="00A23883" w:rsidP="00A23883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0B4012E7" w14:textId="77777777" w:rsidR="00A23883" w:rsidRDefault="00A23883" w:rsidP="00A23883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3421E296" w14:textId="77777777" w:rsidR="00A23883" w:rsidRDefault="00A23883" w:rsidP="00A23883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12FE76F3" w14:textId="77777777" w:rsidR="00A23883" w:rsidRDefault="00A23883" w:rsidP="00A23883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Montserrat" w:eastAsia="Arial" w:hAnsi="Montserrat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FDF31" wp14:editId="33A22235">
                <wp:simplePos x="0" y="0"/>
                <wp:positionH relativeFrom="column">
                  <wp:posOffset>2999740</wp:posOffset>
                </wp:positionH>
                <wp:positionV relativeFrom="paragraph">
                  <wp:posOffset>2064385</wp:posOffset>
                </wp:positionV>
                <wp:extent cx="2886710" cy="1651000"/>
                <wp:effectExtent l="0" t="0" r="8890" b="6350"/>
                <wp:wrapThrough wrapText="bothSides">
                  <wp:wrapPolygon edited="0">
                    <wp:start x="0" y="0"/>
                    <wp:lineTo x="0" y="21434"/>
                    <wp:lineTo x="21524" y="21434"/>
                    <wp:lineTo x="21524" y="0"/>
                    <wp:lineTo x="0" y="0"/>
                  </wp:wrapPolygon>
                </wp:wrapThrough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A800A" w14:textId="77777777" w:rsidR="00A23883" w:rsidRDefault="00A23883" w:rsidP="00A23883">
                            <w:pPr>
                              <w:tabs>
                                <w:tab w:val="left" w:pos="0"/>
                                <w:tab w:val="left" w:pos="9781"/>
                              </w:tabs>
                              <w:spacing w:before="240" w:after="0" w:line="360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 xml:space="preserve">A U T O R I Z </w:t>
                            </w:r>
                            <w:proofErr w:type="spellStart"/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Ó</w:t>
                            </w:r>
                            <w:proofErr w:type="spellEnd"/>
                          </w:p>
                          <w:p w14:paraId="62AED294" w14:textId="77777777" w:rsidR="00A23883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D15486" w14:textId="77777777" w:rsidR="00A23883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A493EF" w14:textId="77777777" w:rsidR="00A23883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18CC3050" w14:textId="77777777" w:rsidR="00A23883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 xml:space="preserve"> C. MIGUEL EFRAIN MARTINEZ SANCHEZ</w:t>
                            </w:r>
                          </w:p>
                          <w:p w14:paraId="6C662388" w14:textId="77777777" w:rsidR="00A23883" w:rsidRPr="00B76576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DIRECTOR ADMINISTRATIVO</w:t>
                            </w:r>
                          </w:p>
                          <w:p w14:paraId="256E1AA2" w14:textId="77777777" w:rsidR="00A23883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008701" w14:textId="77777777" w:rsidR="00A23883" w:rsidRDefault="00A23883" w:rsidP="00A23883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47F627" w14:textId="77777777" w:rsidR="00A23883" w:rsidRDefault="00A23883" w:rsidP="00A23883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62BADFE7" w14:textId="77777777" w:rsidR="00A23883" w:rsidRDefault="00A23883" w:rsidP="00A23883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362C816D" w14:textId="77777777" w:rsidR="00A23883" w:rsidRDefault="00A23883" w:rsidP="00A23883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646E0AA3" w14:textId="77777777" w:rsidR="00A23883" w:rsidRDefault="00A23883" w:rsidP="00A238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DF31" id="Cuadro de texto 13" o:spid="_x0000_s1027" type="#_x0000_t202" style="position:absolute;left:0;text-align:left;margin-left:236.2pt;margin-top:162.55pt;width:227.3pt;height:1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" fillcolor="white [3201]" stroked="f" strokeweight=".5pt">
                <v:textbox>
                  <w:txbxContent>
                    <w:p w14:paraId="1B1A800A" w14:textId="77777777" w:rsidR="00A23883" w:rsidRDefault="00A23883" w:rsidP="00A23883">
                      <w:pPr>
                        <w:tabs>
                          <w:tab w:val="left" w:pos="0"/>
                          <w:tab w:val="left" w:pos="9781"/>
                        </w:tabs>
                        <w:spacing w:before="240" w:after="0" w:line="360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 xml:space="preserve">A U T O R I Z </w:t>
                      </w:r>
                      <w:proofErr w:type="spellStart"/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Ó</w:t>
                      </w:r>
                      <w:proofErr w:type="spellEnd"/>
                    </w:p>
                    <w:p w14:paraId="62AED294" w14:textId="77777777" w:rsidR="00A23883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67D15486" w14:textId="77777777" w:rsidR="00A23883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64A493EF" w14:textId="77777777" w:rsidR="00A23883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18CC3050" w14:textId="77777777" w:rsidR="00A23883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 xml:space="preserve"> C. MIGUEL EFRAIN MARTINEZ SANCHEZ</w:t>
                      </w:r>
                    </w:p>
                    <w:p w14:paraId="6C662388" w14:textId="77777777" w:rsidR="00A23883" w:rsidRPr="00B76576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DIRECTOR ADMINISTRATIVO</w:t>
                      </w:r>
                    </w:p>
                    <w:p w14:paraId="256E1AA2" w14:textId="77777777" w:rsidR="00A23883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0C008701" w14:textId="77777777" w:rsidR="00A23883" w:rsidRDefault="00A23883" w:rsidP="00A23883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47F627" w14:textId="77777777" w:rsidR="00A23883" w:rsidRDefault="00A23883" w:rsidP="00A23883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62BADFE7" w14:textId="77777777" w:rsidR="00A23883" w:rsidRDefault="00A23883" w:rsidP="00A23883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362C816D" w14:textId="77777777" w:rsidR="00A23883" w:rsidRDefault="00A23883" w:rsidP="00A23883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646E0AA3" w14:textId="77777777" w:rsidR="00A23883" w:rsidRDefault="00A23883" w:rsidP="00A23883"/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466"/>
        <w:gridCol w:w="2084"/>
      </w:tblGrid>
      <w:tr w:rsidR="00A23883" w14:paraId="0D41AB78" w14:textId="77777777" w:rsidTr="00277038">
        <w:trPr>
          <w:trHeight w:val="326"/>
          <w:jc w:val="center"/>
        </w:trPr>
        <w:tc>
          <w:tcPr>
            <w:tcW w:w="8105" w:type="dxa"/>
            <w:gridSpan w:val="3"/>
            <w:shd w:val="clear" w:color="auto" w:fill="E7E6E6" w:themeFill="background2"/>
            <w:vAlign w:val="center"/>
          </w:tcPr>
          <w:p w14:paraId="4C164429" w14:textId="77777777" w:rsidR="00A23883" w:rsidRPr="00F72CC3" w:rsidRDefault="00A23883" w:rsidP="00277038">
            <w:pPr>
              <w:jc w:val="center"/>
              <w:rPr>
                <w:rFonts w:ascii="Montserrat" w:eastAsia="Arial" w:hAnsi="Montserrat" w:cs="Arial"/>
                <w:b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/>
                <w:sz w:val="18"/>
                <w:szCs w:val="18"/>
              </w:rPr>
              <w:t xml:space="preserve">Desglose de </w:t>
            </w:r>
            <w:r w:rsidRPr="00F72CC3">
              <w:rPr>
                <w:rFonts w:ascii="Montserrat" w:eastAsia="Arial" w:hAnsi="Montserrat" w:cs="Arial"/>
                <w:b/>
                <w:sz w:val="18"/>
                <w:szCs w:val="18"/>
              </w:rPr>
              <w:t xml:space="preserve">Operaciones efectuadas No Comprobables </w:t>
            </w:r>
            <w:r>
              <w:rPr>
                <w:rFonts w:ascii="Montserrat" w:eastAsia="Arial" w:hAnsi="Montserrat" w:cs="Arial"/>
                <w:b/>
                <w:sz w:val="18"/>
                <w:szCs w:val="18"/>
              </w:rPr>
              <w:t>por Concepto de Viáticos</w:t>
            </w:r>
          </w:p>
        </w:tc>
      </w:tr>
      <w:tr w:rsidR="00A23883" w14:paraId="346F4377" w14:textId="77777777" w:rsidTr="00277038">
        <w:trPr>
          <w:trHeight w:val="326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B5BD484" w14:textId="77777777" w:rsidR="00A23883" w:rsidRDefault="00A23883" w:rsidP="00277038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Fecha</w:t>
            </w:r>
            <w:r w:rsidRPr="002F6C55">
              <w:rPr>
                <w:rFonts w:ascii="Montserrat" w:eastAsia="Arial" w:hAnsi="Montserrat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66" w:type="dxa"/>
            <w:shd w:val="clear" w:color="auto" w:fill="E7E6E6" w:themeFill="background2"/>
            <w:vAlign w:val="center"/>
          </w:tcPr>
          <w:p w14:paraId="7CF48F16" w14:textId="77777777" w:rsidR="00A23883" w:rsidRDefault="00A23883" w:rsidP="00277038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Concepto </w:t>
            </w:r>
          </w:p>
        </w:tc>
        <w:tc>
          <w:tcPr>
            <w:tcW w:w="2084" w:type="dxa"/>
            <w:shd w:val="clear" w:color="auto" w:fill="E7E6E6" w:themeFill="background2"/>
            <w:vAlign w:val="center"/>
          </w:tcPr>
          <w:p w14:paraId="4D22359A" w14:textId="77777777" w:rsidR="00A23883" w:rsidRDefault="00A23883" w:rsidP="00277038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Importe del Gasto </w:t>
            </w:r>
          </w:p>
        </w:tc>
      </w:tr>
      <w:tr w:rsidR="00A23883" w14:paraId="65F491A3" w14:textId="77777777" w:rsidTr="00277038">
        <w:trPr>
          <w:trHeight w:val="305"/>
          <w:jc w:val="center"/>
        </w:trPr>
        <w:tc>
          <w:tcPr>
            <w:tcW w:w="1555" w:type="dxa"/>
            <w:vAlign w:val="center"/>
          </w:tcPr>
          <w:p w14:paraId="2B7C0300" w14:textId="77777777" w:rsidR="00A23883" w:rsidRDefault="00A23883" w:rsidP="00277038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01/abril/2024</w:t>
            </w:r>
          </w:p>
        </w:tc>
        <w:tc>
          <w:tcPr>
            <w:tcW w:w="4466" w:type="dxa"/>
            <w:vAlign w:val="center"/>
          </w:tcPr>
          <w:p w14:paraId="4F8BD783" w14:textId="77777777" w:rsidR="00A23883" w:rsidRDefault="00A23883" w:rsidP="00277038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CONSUMO DESAYUNO</w:t>
            </w:r>
          </w:p>
        </w:tc>
        <w:tc>
          <w:tcPr>
            <w:tcW w:w="2084" w:type="dxa"/>
            <w:vAlign w:val="center"/>
          </w:tcPr>
          <w:p w14:paraId="42D7A57D" w14:textId="77777777" w:rsidR="00A23883" w:rsidRDefault="00A23883" w:rsidP="00277038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$ 260.00</w:t>
            </w:r>
          </w:p>
        </w:tc>
      </w:tr>
      <w:tr w:rsidR="00A23883" w14:paraId="167C68E9" w14:textId="77777777" w:rsidTr="00277038">
        <w:trPr>
          <w:trHeight w:val="471"/>
          <w:jc w:val="center"/>
        </w:trPr>
        <w:tc>
          <w:tcPr>
            <w:tcW w:w="1555" w:type="dxa"/>
            <w:vAlign w:val="center"/>
          </w:tcPr>
          <w:p w14:paraId="72840343" w14:textId="77777777" w:rsidR="00A23883" w:rsidRDefault="00A23883" w:rsidP="00277038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01/abril/2024</w:t>
            </w:r>
          </w:p>
        </w:tc>
        <w:tc>
          <w:tcPr>
            <w:tcW w:w="4466" w:type="dxa"/>
            <w:vAlign w:val="center"/>
          </w:tcPr>
          <w:p w14:paraId="4D7E1481" w14:textId="77777777" w:rsidR="00A23883" w:rsidRDefault="00A23883" w:rsidP="00277038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CONSUMO ALMUERZO</w:t>
            </w:r>
          </w:p>
        </w:tc>
        <w:tc>
          <w:tcPr>
            <w:tcW w:w="2084" w:type="dxa"/>
            <w:vAlign w:val="center"/>
          </w:tcPr>
          <w:p w14:paraId="78E579BE" w14:textId="77777777" w:rsidR="00A23883" w:rsidRDefault="00A23883" w:rsidP="00277038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$ 240.00</w:t>
            </w:r>
          </w:p>
        </w:tc>
      </w:tr>
      <w:tr w:rsidR="00A23883" w14:paraId="09E7E6DB" w14:textId="77777777" w:rsidTr="00277038">
        <w:trPr>
          <w:trHeight w:val="457"/>
          <w:jc w:val="center"/>
        </w:trPr>
        <w:tc>
          <w:tcPr>
            <w:tcW w:w="1555" w:type="dxa"/>
            <w:vAlign w:val="center"/>
          </w:tcPr>
          <w:p w14:paraId="3DD161ED" w14:textId="77777777" w:rsidR="00A23883" w:rsidRDefault="00A23883" w:rsidP="00277038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01/abril/2024</w:t>
            </w:r>
          </w:p>
        </w:tc>
        <w:tc>
          <w:tcPr>
            <w:tcW w:w="4466" w:type="dxa"/>
            <w:vAlign w:val="center"/>
          </w:tcPr>
          <w:p w14:paraId="24A68C2E" w14:textId="77777777" w:rsidR="00A23883" w:rsidRDefault="00A23883" w:rsidP="00277038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CONSUMO CENA</w:t>
            </w:r>
          </w:p>
        </w:tc>
        <w:tc>
          <w:tcPr>
            <w:tcW w:w="2084" w:type="dxa"/>
            <w:vAlign w:val="center"/>
          </w:tcPr>
          <w:p w14:paraId="245C7457" w14:textId="77777777" w:rsidR="00A23883" w:rsidRDefault="00A23883" w:rsidP="00277038">
            <w:pPr>
              <w:spacing w:before="240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$ 251.42</w:t>
            </w:r>
          </w:p>
        </w:tc>
      </w:tr>
      <w:tr w:rsidR="00A23883" w14:paraId="50E9A0F1" w14:textId="77777777" w:rsidTr="002770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6021" w:type="dxa"/>
          <w:trHeight w:val="1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0A58" w14:textId="77777777" w:rsidR="00A23883" w:rsidRPr="00655FB8" w:rsidRDefault="00A23883" w:rsidP="00277038">
            <w:pPr>
              <w:jc w:val="center"/>
              <w:rPr>
                <w:rFonts w:ascii="Montserrat" w:eastAsia="Arial" w:hAnsi="Montserrat" w:cs="Arial"/>
                <w:b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/>
                <w:sz w:val="18"/>
                <w:szCs w:val="18"/>
              </w:rPr>
              <w:t>$ 651.42</w:t>
            </w:r>
          </w:p>
        </w:tc>
      </w:tr>
    </w:tbl>
    <w:p w14:paraId="2DD028A0" w14:textId="77777777" w:rsidR="00A23883" w:rsidRDefault="00A23883" w:rsidP="00A23883">
      <w:pPr>
        <w:spacing w:after="0" w:line="276" w:lineRule="auto"/>
        <w:ind w:left="2880" w:firstLine="720"/>
        <w:rPr>
          <w:rFonts w:ascii="Montserrat" w:hAnsi="Montserrat" w:cs="Arial"/>
          <w:b/>
        </w:rPr>
      </w:pPr>
    </w:p>
    <w:p w14:paraId="2C0E6DD2" w14:textId="77777777" w:rsidR="00B9223C" w:rsidRDefault="00B9223C"/>
    <w:sectPr w:rsidR="00B9223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A7171" w14:textId="77777777" w:rsidR="00FE4D6B" w:rsidRDefault="00FE4D6B" w:rsidP="00A23883">
      <w:pPr>
        <w:spacing w:after="0" w:line="240" w:lineRule="auto"/>
      </w:pPr>
      <w:r>
        <w:separator/>
      </w:r>
    </w:p>
  </w:endnote>
  <w:endnote w:type="continuationSeparator" w:id="0">
    <w:p w14:paraId="00B67444" w14:textId="77777777" w:rsidR="00FE4D6B" w:rsidRDefault="00FE4D6B" w:rsidP="00A2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9534B" w14:textId="77777777" w:rsidR="00FE4D6B" w:rsidRDefault="00FE4D6B" w:rsidP="00A23883">
      <w:pPr>
        <w:spacing w:after="0" w:line="240" w:lineRule="auto"/>
      </w:pPr>
      <w:r>
        <w:separator/>
      </w:r>
    </w:p>
  </w:footnote>
  <w:footnote w:type="continuationSeparator" w:id="0">
    <w:p w14:paraId="071E19D7" w14:textId="77777777" w:rsidR="00FE4D6B" w:rsidRDefault="00FE4D6B" w:rsidP="00A2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E70E" w14:textId="5B56B779" w:rsidR="00A23883" w:rsidRDefault="00A238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98569" wp14:editId="4F4D64AB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760970" cy="10015870"/>
          <wp:effectExtent l="0" t="0" r="0" b="4445"/>
          <wp:wrapNone/>
          <wp:docPr id="105756643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001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83"/>
    <w:rsid w:val="00A23883"/>
    <w:rsid w:val="00B00394"/>
    <w:rsid w:val="00B9223C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D96C"/>
  <w15:chartTrackingRefBased/>
  <w15:docId w15:val="{1ED110DA-668C-45C4-BCA2-666EF31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8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388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88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23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8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</dc:creator>
  <cp:keywords/>
  <dc:description/>
  <cp:lastModifiedBy>SAIR</cp:lastModifiedBy>
  <cp:revision>1</cp:revision>
  <dcterms:created xsi:type="dcterms:W3CDTF">2024-04-05T18:56:00Z</dcterms:created>
  <dcterms:modified xsi:type="dcterms:W3CDTF">2024-04-05T18:57:00Z</dcterms:modified>
</cp:coreProperties>
</file>