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24FA" w14:textId="61B73284" w:rsidR="00040837" w:rsidRDefault="009B0471" w:rsidP="009B0471">
      <w:pPr>
        <w:jc w:val="center"/>
        <w:rPr>
          <w:lang w:val="es-ES"/>
        </w:rPr>
      </w:pPr>
      <w:r>
        <w:rPr>
          <w:lang w:val="es-ES"/>
        </w:rPr>
        <w:t>INFORME DE COMISIÓN</w:t>
      </w:r>
    </w:p>
    <w:p w14:paraId="42B2FBBE" w14:textId="2471979E" w:rsidR="009B0471" w:rsidRDefault="009B0471" w:rsidP="009B0471">
      <w:pPr>
        <w:jc w:val="center"/>
        <w:rPr>
          <w:lang w:val="es-ES"/>
        </w:rPr>
      </w:pPr>
      <w:r>
        <w:rPr>
          <w:lang w:val="es-ES"/>
        </w:rPr>
        <w:t>SUII UTC/D</w:t>
      </w:r>
      <w:r w:rsidR="001519C1">
        <w:rPr>
          <w:lang w:val="es-ES"/>
        </w:rPr>
        <w:t>A</w:t>
      </w:r>
      <w:r>
        <w:rPr>
          <w:lang w:val="es-ES"/>
        </w:rPr>
        <w:t>F/</w:t>
      </w:r>
      <w:r w:rsidR="004F74A7">
        <w:rPr>
          <w:lang w:val="es-ES"/>
        </w:rPr>
        <w:t>119</w:t>
      </w:r>
      <w:r>
        <w:rPr>
          <w:lang w:val="es-ES"/>
        </w:rPr>
        <w:t xml:space="preserve">/2024 DEL </w:t>
      </w:r>
      <w:r w:rsidR="003D3BD5">
        <w:rPr>
          <w:lang w:val="es-ES"/>
        </w:rPr>
        <w:t>2</w:t>
      </w:r>
      <w:r w:rsidR="001519C1">
        <w:rPr>
          <w:lang w:val="es-ES"/>
        </w:rPr>
        <w:t>9</w:t>
      </w:r>
      <w:r>
        <w:rPr>
          <w:lang w:val="es-ES"/>
        </w:rPr>
        <w:t>/</w:t>
      </w:r>
      <w:r w:rsidR="004F74A7">
        <w:rPr>
          <w:lang w:val="es-ES"/>
        </w:rPr>
        <w:t>JULIO</w:t>
      </w:r>
      <w:r>
        <w:rPr>
          <w:lang w:val="es-ES"/>
        </w:rPr>
        <w:t>/2024</w:t>
      </w:r>
    </w:p>
    <w:p w14:paraId="34783276" w14:textId="264D97F7" w:rsidR="009B0471" w:rsidRDefault="009B0471" w:rsidP="009B0471">
      <w:pPr>
        <w:jc w:val="center"/>
        <w:rPr>
          <w:lang w:val="es-ES"/>
        </w:rPr>
      </w:pPr>
    </w:p>
    <w:p w14:paraId="3CDF799B" w14:textId="77777777" w:rsidR="009B0471" w:rsidRPr="009B0471" w:rsidRDefault="009B0471" w:rsidP="009B0471">
      <w:pPr>
        <w:rPr>
          <w:b/>
          <w:bCs/>
          <w:lang w:val="es-ES"/>
        </w:rPr>
      </w:pPr>
      <w:r w:rsidRPr="009B0471">
        <w:rPr>
          <w:b/>
          <w:bCs/>
          <w:lang w:val="es-ES"/>
        </w:rPr>
        <w:t>Actividades realizadas</w:t>
      </w:r>
    </w:p>
    <w:p w14:paraId="54B57380" w14:textId="77777777" w:rsidR="0017443F" w:rsidRDefault="0017443F" w:rsidP="009B0471">
      <w:pPr>
        <w:rPr>
          <w:lang w:val="es-ES"/>
        </w:rPr>
      </w:pPr>
      <w:r w:rsidRPr="0017443F">
        <w:rPr>
          <w:lang w:val="es-ES"/>
        </w:rPr>
        <w:t>REALIZAR EL TRAMITE DE LA MINISTRACION ESTATAL 2a QUINCENA DEL MES DE JULIO 2024</w:t>
      </w:r>
    </w:p>
    <w:p w14:paraId="61C29F09" w14:textId="3200687E" w:rsidR="009B0471" w:rsidRPr="009B0471" w:rsidRDefault="009B0471" w:rsidP="009B0471">
      <w:pPr>
        <w:rPr>
          <w:b/>
          <w:bCs/>
          <w:lang w:val="es-ES"/>
        </w:rPr>
      </w:pPr>
      <w:r w:rsidRPr="009B0471">
        <w:rPr>
          <w:b/>
          <w:bCs/>
          <w:lang w:val="es-ES"/>
        </w:rPr>
        <w:t>Resultados obtenidos</w:t>
      </w:r>
    </w:p>
    <w:p w14:paraId="1F0FE057" w14:textId="39840C8B" w:rsidR="003D3BD5" w:rsidRDefault="00A32498" w:rsidP="003D3BD5">
      <w:pPr>
        <w:rPr>
          <w:lang w:val="es-ES"/>
        </w:rPr>
      </w:pPr>
      <w:r>
        <w:rPr>
          <w:lang w:val="es-ES"/>
        </w:rPr>
        <w:t xml:space="preserve">SE </w:t>
      </w:r>
      <w:r w:rsidR="003D3BD5" w:rsidRPr="003D3BD5">
        <w:rPr>
          <w:lang w:val="es-ES"/>
        </w:rPr>
        <w:t>REALIZ</w:t>
      </w:r>
      <w:r w:rsidR="003D3BD5">
        <w:rPr>
          <w:lang w:val="es-ES"/>
        </w:rPr>
        <w:t>O</w:t>
      </w:r>
      <w:r w:rsidR="003D3BD5" w:rsidRPr="003D3BD5">
        <w:rPr>
          <w:lang w:val="es-ES"/>
        </w:rPr>
        <w:t xml:space="preserve"> </w:t>
      </w:r>
      <w:r w:rsidR="0017443F" w:rsidRPr="0017443F">
        <w:rPr>
          <w:lang w:val="es-ES"/>
        </w:rPr>
        <w:t>REALIZAR EL TRAMITE DE LA MINISTRACION ESTATAL 2a QUINCENA DEL MES DE JULIO 2024</w:t>
      </w:r>
    </w:p>
    <w:p w14:paraId="49BC920B" w14:textId="3F1E3E20" w:rsidR="003D3BD5" w:rsidRPr="009B0471" w:rsidRDefault="003D3BD5" w:rsidP="00A32498">
      <w:pPr>
        <w:rPr>
          <w:lang w:val="es-ES"/>
        </w:rPr>
      </w:pPr>
    </w:p>
    <w:p w14:paraId="1DD4F826" w14:textId="77777777" w:rsidR="009B0471" w:rsidRPr="009B0471" w:rsidRDefault="009B0471" w:rsidP="009B0471">
      <w:pPr>
        <w:rPr>
          <w:b/>
          <w:bCs/>
          <w:lang w:val="es-ES"/>
        </w:rPr>
      </w:pPr>
      <w:r w:rsidRPr="009B0471">
        <w:rPr>
          <w:b/>
          <w:bCs/>
          <w:lang w:val="es-ES"/>
        </w:rPr>
        <w:t>Contribuciones</w:t>
      </w:r>
    </w:p>
    <w:p w14:paraId="2C0CF36A" w14:textId="20B97876" w:rsidR="003D3BD5" w:rsidRDefault="009B0471" w:rsidP="003D3BD5">
      <w:pPr>
        <w:rPr>
          <w:lang w:val="es-ES"/>
        </w:rPr>
      </w:pPr>
      <w:r w:rsidRPr="009B0471">
        <w:rPr>
          <w:lang w:val="es-ES"/>
        </w:rPr>
        <w:t xml:space="preserve">SE OBTUVO </w:t>
      </w:r>
      <w:r w:rsidR="0017443F">
        <w:rPr>
          <w:lang w:val="es-ES"/>
        </w:rPr>
        <w:t>ACUSE D</w:t>
      </w:r>
      <w:r w:rsidR="0017443F" w:rsidRPr="0017443F">
        <w:rPr>
          <w:lang w:val="es-ES"/>
        </w:rPr>
        <w:t>EL TRAMITE DE LA MINISTRACION ESTATAL 2a QUINCENA DEL MES DE JULIO 2024</w:t>
      </w:r>
      <w:r w:rsidR="003D3BD5" w:rsidRPr="003D3BD5">
        <w:rPr>
          <w:lang w:val="es-ES"/>
        </w:rPr>
        <w:t xml:space="preserve"> </w:t>
      </w:r>
    </w:p>
    <w:p w14:paraId="5AAE805B" w14:textId="77777777" w:rsidR="009B0471" w:rsidRPr="009B0471" w:rsidRDefault="009B0471" w:rsidP="009B0471">
      <w:pPr>
        <w:rPr>
          <w:b/>
          <w:bCs/>
          <w:lang w:val="es-ES"/>
        </w:rPr>
      </w:pPr>
      <w:r w:rsidRPr="009B0471">
        <w:rPr>
          <w:b/>
          <w:bCs/>
          <w:lang w:val="es-ES"/>
        </w:rPr>
        <w:t>Conclusiones</w:t>
      </w:r>
    </w:p>
    <w:p w14:paraId="0B1454DF" w14:textId="02AAACA0" w:rsidR="0017443F" w:rsidRDefault="009B0471" w:rsidP="0017443F">
      <w:pPr>
        <w:rPr>
          <w:lang w:val="es-ES"/>
        </w:rPr>
      </w:pPr>
      <w:r w:rsidRPr="009B0471">
        <w:rPr>
          <w:lang w:val="es-ES"/>
        </w:rPr>
        <w:t xml:space="preserve">COMO PARTE DE LOS BENEFICIOS QUE OBTIENE LA UNIVERSIDAD TECNOLÓGICA DE CANCÚN ES </w:t>
      </w:r>
      <w:r>
        <w:rPr>
          <w:lang w:val="es-ES"/>
        </w:rPr>
        <w:t xml:space="preserve">REALIZAR </w:t>
      </w:r>
      <w:r w:rsidR="003D3BD5">
        <w:rPr>
          <w:lang w:val="es-ES"/>
        </w:rPr>
        <w:t xml:space="preserve">EL TRAMITE DE LA </w:t>
      </w:r>
      <w:r w:rsidR="0017443F" w:rsidRPr="0017443F">
        <w:rPr>
          <w:lang w:val="es-ES"/>
        </w:rPr>
        <w:t xml:space="preserve">TRAMITE DE LA MINISTRACION ESTATAL </w:t>
      </w:r>
      <w:r w:rsidR="0017443F">
        <w:rPr>
          <w:lang w:val="es-ES"/>
        </w:rPr>
        <w:t xml:space="preserve">DEL CAPITULO 1000 </w:t>
      </w:r>
      <w:r w:rsidR="0017443F" w:rsidRPr="0017443F">
        <w:rPr>
          <w:lang w:val="es-ES"/>
        </w:rPr>
        <w:t>2a QUINCENA DEL MES DE JULIO 2024</w:t>
      </w:r>
      <w:r w:rsidR="0017443F" w:rsidRPr="003D3BD5">
        <w:rPr>
          <w:lang w:val="es-ES"/>
        </w:rPr>
        <w:t xml:space="preserve"> </w:t>
      </w:r>
    </w:p>
    <w:p w14:paraId="6ADA9CB4" w14:textId="2608A81C" w:rsidR="009B0471" w:rsidRDefault="009B0471" w:rsidP="009B0471">
      <w:pPr>
        <w:rPr>
          <w:lang w:val="es-ES"/>
        </w:rPr>
      </w:pPr>
    </w:p>
    <w:p w14:paraId="14981F2E" w14:textId="77777777" w:rsidR="009B0471" w:rsidRDefault="009B0471" w:rsidP="009B0471">
      <w:pPr>
        <w:rPr>
          <w:lang w:val="es-ES"/>
        </w:rPr>
      </w:pPr>
    </w:p>
    <w:p w14:paraId="73DC4034" w14:textId="77777777" w:rsidR="009B0471" w:rsidRDefault="009B0471" w:rsidP="009B0471">
      <w:pPr>
        <w:rPr>
          <w:lang w:val="es-ES"/>
        </w:rPr>
      </w:pPr>
    </w:p>
    <w:p w14:paraId="5930DD6F" w14:textId="77777777" w:rsidR="009B0471" w:rsidRDefault="009B0471" w:rsidP="009B0471">
      <w:pPr>
        <w:rPr>
          <w:lang w:val="es-ES"/>
        </w:rPr>
      </w:pPr>
    </w:p>
    <w:p w14:paraId="5663A3A4" w14:textId="14F364DB" w:rsidR="009B0471" w:rsidRDefault="009B0471" w:rsidP="009B0471">
      <w:pPr>
        <w:jc w:val="center"/>
        <w:rPr>
          <w:u w:val="single"/>
          <w:lang w:val="es-ES"/>
        </w:rPr>
      </w:pPr>
      <w:r>
        <w:rPr>
          <w:u w:val="single"/>
          <w:lang w:val="es-ES"/>
        </w:rPr>
        <w:t>DAVE PETUEL PEÑALVER CIME</w:t>
      </w:r>
    </w:p>
    <w:p w14:paraId="7D2055FB" w14:textId="78B2F66C" w:rsidR="009B0471" w:rsidRPr="009B0471" w:rsidRDefault="009B0471" w:rsidP="009B0471">
      <w:pPr>
        <w:jc w:val="center"/>
        <w:rPr>
          <w:lang w:val="es-ES"/>
        </w:rPr>
      </w:pPr>
      <w:r>
        <w:rPr>
          <w:lang w:val="es-ES"/>
        </w:rPr>
        <w:t>FIRMA</w:t>
      </w:r>
    </w:p>
    <w:sectPr w:rsidR="009B0471" w:rsidRPr="009B04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71"/>
    <w:rsid w:val="00040837"/>
    <w:rsid w:val="001519C1"/>
    <w:rsid w:val="0017443F"/>
    <w:rsid w:val="003D3BD5"/>
    <w:rsid w:val="004C5378"/>
    <w:rsid w:val="004F74A7"/>
    <w:rsid w:val="005204C3"/>
    <w:rsid w:val="009B0471"/>
    <w:rsid w:val="00A32498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F17E"/>
  <w15:chartTrackingRefBased/>
  <w15:docId w15:val="{75ADFA79-9417-47C9-8BAC-A3C95154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04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04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04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04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04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04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04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04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04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04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04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Petuel Peñalver Cime</dc:creator>
  <cp:keywords/>
  <dc:description/>
  <cp:lastModifiedBy>davyn 06</cp:lastModifiedBy>
  <cp:revision>6</cp:revision>
  <dcterms:created xsi:type="dcterms:W3CDTF">2024-12-04T19:12:00Z</dcterms:created>
  <dcterms:modified xsi:type="dcterms:W3CDTF">2025-01-13T01:17:00Z</dcterms:modified>
</cp:coreProperties>
</file>