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60B2F" w14:textId="53D2B05C" w:rsidR="009977DD" w:rsidRPr="00211E04" w:rsidRDefault="009977DD" w:rsidP="009F2D41">
      <w:pPr>
        <w:spacing w:after="0" w:line="360" w:lineRule="auto"/>
        <w:jc w:val="both"/>
        <w:rPr>
          <w:rFonts w:ascii="Myriad Pro" w:hAnsi="Myriad Pro" w:cs="Arial"/>
          <w:b/>
          <w:bCs/>
          <w:sz w:val="18"/>
          <w:szCs w:val="18"/>
        </w:rPr>
      </w:pPr>
      <w:r w:rsidRPr="00211E04">
        <w:rPr>
          <w:rFonts w:ascii="Myriad Pro" w:hAnsi="Myriad Pro" w:cs="Arial"/>
          <w:b/>
          <w:bCs/>
          <w:sz w:val="18"/>
          <w:szCs w:val="18"/>
        </w:rPr>
        <w:t>Estimad</w:t>
      </w:r>
      <w:r w:rsidR="005D073A" w:rsidRPr="00211E04">
        <w:rPr>
          <w:rFonts w:ascii="Myriad Pro" w:hAnsi="Myriad Pro" w:cs="Arial"/>
          <w:b/>
          <w:bCs/>
          <w:sz w:val="18"/>
          <w:szCs w:val="18"/>
        </w:rPr>
        <w:t>o</w:t>
      </w:r>
      <w:r w:rsidRPr="00211E04">
        <w:rPr>
          <w:rFonts w:ascii="Myriad Pro" w:hAnsi="Myriad Pro" w:cs="Arial"/>
          <w:b/>
          <w:bCs/>
          <w:sz w:val="18"/>
          <w:szCs w:val="18"/>
        </w:rPr>
        <w:t xml:space="preserve"> Lic. </w:t>
      </w:r>
      <w:r w:rsidR="005D073A" w:rsidRPr="00211E04">
        <w:rPr>
          <w:rFonts w:ascii="Myriad Pro" w:hAnsi="Myriad Pro" w:cs="Arial"/>
          <w:b/>
          <w:bCs/>
          <w:sz w:val="18"/>
          <w:szCs w:val="18"/>
        </w:rPr>
        <w:t>Vagner Elbiorn Vega</w:t>
      </w:r>
    </w:p>
    <w:p w14:paraId="54C48D57" w14:textId="4A313E3E" w:rsidR="005D073A" w:rsidRDefault="005D073A" w:rsidP="009F2D41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  <w:r w:rsidRPr="00211E04">
        <w:rPr>
          <w:rFonts w:ascii="Myriad Pro" w:hAnsi="Myriad Pro" w:cs="Arial"/>
          <w:b/>
          <w:bCs/>
          <w:sz w:val="18"/>
          <w:szCs w:val="18"/>
        </w:rPr>
        <w:t>Director General de la APIQROO</w:t>
      </w:r>
    </w:p>
    <w:p w14:paraId="1857DB60" w14:textId="77777777" w:rsidR="009977DD" w:rsidRDefault="009977DD" w:rsidP="009F2D41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</w:p>
    <w:p w14:paraId="58551A10" w14:textId="0ACA91B6" w:rsidR="009977DD" w:rsidRDefault="009977DD" w:rsidP="009F2D41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  <w:r>
        <w:rPr>
          <w:rFonts w:ascii="Myriad Pro" w:hAnsi="Myriad Pro" w:cs="Arial"/>
          <w:sz w:val="18"/>
          <w:szCs w:val="18"/>
        </w:rPr>
        <w:t xml:space="preserve">Sirva este medio para informarle de las actividades realizadas durante la comisión </w:t>
      </w:r>
      <w:r w:rsidR="00163FC1">
        <w:rPr>
          <w:rFonts w:ascii="Myriad Pro" w:hAnsi="Myriad Pro" w:cs="Arial"/>
          <w:sz w:val="18"/>
          <w:szCs w:val="18"/>
        </w:rPr>
        <w:t>de</w:t>
      </w:r>
      <w:r w:rsidR="002A6D3A">
        <w:rPr>
          <w:rFonts w:ascii="Myriad Pro" w:hAnsi="Myriad Pro" w:cs="Arial"/>
          <w:sz w:val="18"/>
          <w:szCs w:val="18"/>
        </w:rPr>
        <w:t xml:space="preserve">l </w:t>
      </w:r>
      <w:r w:rsidR="00736EBE">
        <w:rPr>
          <w:rFonts w:ascii="Myriad Pro" w:hAnsi="Myriad Pro" w:cs="Arial"/>
          <w:sz w:val="18"/>
          <w:szCs w:val="18"/>
        </w:rPr>
        <w:t>26 al 27</w:t>
      </w:r>
      <w:r w:rsidR="002A6D3A">
        <w:rPr>
          <w:rFonts w:ascii="Myriad Pro" w:hAnsi="Myriad Pro" w:cs="Arial"/>
          <w:sz w:val="18"/>
          <w:szCs w:val="18"/>
        </w:rPr>
        <w:t xml:space="preserve"> de febrero</w:t>
      </w:r>
      <w:r w:rsidR="00163FC1">
        <w:rPr>
          <w:rFonts w:ascii="Myriad Pro" w:hAnsi="Myriad Pro" w:cs="Arial"/>
          <w:sz w:val="18"/>
          <w:szCs w:val="18"/>
        </w:rPr>
        <w:t xml:space="preserve"> de </w:t>
      </w:r>
      <w:r w:rsidR="00C876B4">
        <w:rPr>
          <w:rFonts w:ascii="Myriad Pro" w:hAnsi="Myriad Pro" w:cs="Arial"/>
          <w:sz w:val="18"/>
          <w:szCs w:val="18"/>
        </w:rPr>
        <w:t>202</w:t>
      </w:r>
      <w:r w:rsidR="002A6D3A">
        <w:rPr>
          <w:rFonts w:ascii="Myriad Pro" w:hAnsi="Myriad Pro" w:cs="Arial"/>
          <w:sz w:val="18"/>
          <w:szCs w:val="18"/>
        </w:rPr>
        <w:t>5</w:t>
      </w:r>
      <w:r>
        <w:rPr>
          <w:rFonts w:ascii="Myriad Pro" w:hAnsi="Myriad Pro" w:cs="Arial"/>
          <w:sz w:val="18"/>
          <w:szCs w:val="18"/>
        </w:rPr>
        <w:t>, según oficio API.GAF.0</w:t>
      </w:r>
      <w:r w:rsidR="00736EBE">
        <w:rPr>
          <w:rFonts w:ascii="Myriad Pro" w:hAnsi="Myriad Pro" w:cs="Arial"/>
          <w:sz w:val="18"/>
          <w:szCs w:val="18"/>
        </w:rPr>
        <w:t>12</w:t>
      </w:r>
      <w:r w:rsidR="003C0EC6">
        <w:rPr>
          <w:rFonts w:ascii="Myriad Pro" w:hAnsi="Myriad Pro" w:cs="Arial"/>
          <w:sz w:val="18"/>
          <w:szCs w:val="18"/>
        </w:rPr>
        <w:t>.2</w:t>
      </w:r>
      <w:r w:rsidR="002A6D3A">
        <w:rPr>
          <w:rFonts w:ascii="Myriad Pro" w:hAnsi="Myriad Pro" w:cs="Arial"/>
          <w:sz w:val="18"/>
          <w:szCs w:val="18"/>
        </w:rPr>
        <w:t>025</w:t>
      </w:r>
      <w:r>
        <w:rPr>
          <w:rFonts w:ascii="Myriad Pro" w:hAnsi="Myriad Pro" w:cs="Arial"/>
          <w:sz w:val="18"/>
          <w:szCs w:val="18"/>
        </w:rPr>
        <w:t xml:space="preserve">, </w:t>
      </w:r>
      <w:r w:rsidR="003C0EC6" w:rsidRPr="003C0EC6">
        <w:rPr>
          <w:rFonts w:ascii="Myriad Pro" w:hAnsi="Myriad Pro" w:cs="Arial"/>
          <w:sz w:val="18"/>
          <w:szCs w:val="18"/>
        </w:rPr>
        <w:t>con motivo de</w:t>
      </w:r>
      <w:r w:rsidR="00C876B4">
        <w:rPr>
          <w:rFonts w:ascii="Myriad Pro" w:hAnsi="Myriad Pro" w:cs="Arial"/>
          <w:sz w:val="18"/>
          <w:szCs w:val="18"/>
        </w:rPr>
        <w:t xml:space="preserve"> </w:t>
      </w:r>
      <w:r w:rsidR="00736EBE">
        <w:rPr>
          <w:rFonts w:ascii="Myriad Pro" w:hAnsi="Myriad Pro" w:cs="Arial"/>
          <w:sz w:val="18"/>
          <w:szCs w:val="18"/>
        </w:rPr>
        <w:t>a</w:t>
      </w:r>
      <w:r w:rsidR="002A6D3A" w:rsidRPr="002A6D3A">
        <w:rPr>
          <w:rFonts w:ascii="Myriad Pro" w:hAnsi="Myriad Pro" w:cs="Arial"/>
          <w:sz w:val="18"/>
          <w:szCs w:val="18"/>
        </w:rPr>
        <w:t>sistir</w:t>
      </w:r>
      <w:r w:rsidR="00736EBE">
        <w:rPr>
          <w:rFonts w:ascii="Myriad Pro" w:hAnsi="Myriad Pro" w:cs="Arial"/>
          <w:sz w:val="18"/>
          <w:szCs w:val="18"/>
        </w:rPr>
        <w:t xml:space="preserve"> a los procesos de enajenación de bienes de la APIQROO.</w:t>
      </w:r>
    </w:p>
    <w:p w14:paraId="74364C5C" w14:textId="77777777" w:rsidR="002A6D3A" w:rsidRDefault="002A6D3A" w:rsidP="009F2D41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</w:p>
    <w:p w14:paraId="53D5C821" w14:textId="1F778C1B" w:rsidR="009977DD" w:rsidRPr="005C239E" w:rsidRDefault="009977DD" w:rsidP="009F2D41">
      <w:pPr>
        <w:spacing w:after="0" w:line="360" w:lineRule="auto"/>
        <w:jc w:val="both"/>
        <w:rPr>
          <w:rFonts w:ascii="Myriad Pro" w:hAnsi="Myriad Pro" w:cs="Arial"/>
          <w:b/>
          <w:i/>
          <w:sz w:val="18"/>
          <w:szCs w:val="18"/>
        </w:rPr>
      </w:pPr>
      <w:r w:rsidRPr="005C239E">
        <w:rPr>
          <w:rFonts w:ascii="Myriad Pro" w:hAnsi="Myriad Pro" w:cs="Arial"/>
          <w:b/>
          <w:i/>
          <w:sz w:val="18"/>
          <w:szCs w:val="18"/>
        </w:rPr>
        <w:t xml:space="preserve">DIA </w:t>
      </w:r>
      <w:r w:rsidR="00736EBE">
        <w:rPr>
          <w:rFonts w:ascii="Myriad Pro" w:hAnsi="Myriad Pro" w:cs="Arial"/>
          <w:b/>
          <w:i/>
          <w:sz w:val="18"/>
          <w:szCs w:val="18"/>
        </w:rPr>
        <w:t>26</w:t>
      </w:r>
      <w:r w:rsidR="002A6D3A">
        <w:rPr>
          <w:rFonts w:ascii="Myriad Pro" w:hAnsi="Myriad Pro" w:cs="Arial"/>
          <w:b/>
          <w:i/>
          <w:sz w:val="18"/>
          <w:szCs w:val="18"/>
        </w:rPr>
        <w:t>/0</w:t>
      </w:r>
      <w:r w:rsidR="00736EBE">
        <w:rPr>
          <w:rFonts w:ascii="Myriad Pro" w:hAnsi="Myriad Pro" w:cs="Arial"/>
          <w:b/>
          <w:i/>
          <w:sz w:val="18"/>
          <w:szCs w:val="18"/>
        </w:rPr>
        <w:t>2</w:t>
      </w:r>
      <w:r w:rsidR="002A6D3A">
        <w:rPr>
          <w:rFonts w:ascii="Myriad Pro" w:hAnsi="Myriad Pro" w:cs="Arial"/>
          <w:b/>
          <w:i/>
          <w:sz w:val="18"/>
          <w:szCs w:val="18"/>
        </w:rPr>
        <w:t>/2025</w:t>
      </w:r>
    </w:p>
    <w:p w14:paraId="3A4D13BE" w14:textId="2991EA4C" w:rsidR="000C39D3" w:rsidRDefault="002373FB" w:rsidP="00163FC1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  <w:r>
        <w:rPr>
          <w:rFonts w:ascii="Myriad Pro" w:hAnsi="Myriad Pro" w:cs="Arial"/>
          <w:sz w:val="18"/>
          <w:szCs w:val="18"/>
        </w:rPr>
        <w:t xml:space="preserve">Procedí </w:t>
      </w:r>
      <w:r w:rsidR="00E24A79">
        <w:rPr>
          <w:rFonts w:ascii="Myriad Pro" w:hAnsi="Myriad Pro" w:cs="Arial"/>
          <w:sz w:val="18"/>
          <w:szCs w:val="18"/>
        </w:rPr>
        <w:t xml:space="preserve">a salir de la ciudad de Chetumal aproximadamente a las </w:t>
      </w:r>
      <w:r w:rsidR="00736EBE">
        <w:rPr>
          <w:rFonts w:ascii="Myriad Pro" w:hAnsi="Myriad Pro" w:cs="Arial"/>
          <w:sz w:val="18"/>
          <w:szCs w:val="18"/>
        </w:rPr>
        <w:t>04</w:t>
      </w:r>
      <w:r w:rsidR="00E24A79">
        <w:rPr>
          <w:rFonts w:ascii="Myriad Pro" w:hAnsi="Myriad Pro" w:cs="Arial"/>
          <w:sz w:val="18"/>
          <w:szCs w:val="18"/>
        </w:rPr>
        <w:t>:</w:t>
      </w:r>
      <w:r w:rsidR="00736EBE">
        <w:rPr>
          <w:rFonts w:ascii="Myriad Pro" w:hAnsi="Myriad Pro" w:cs="Arial"/>
          <w:sz w:val="18"/>
          <w:szCs w:val="18"/>
        </w:rPr>
        <w:t>3</w:t>
      </w:r>
      <w:r w:rsidR="00E24A79">
        <w:rPr>
          <w:rFonts w:ascii="Myriad Pro" w:hAnsi="Myriad Pro" w:cs="Arial"/>
          <w:sz w:val="18"/>
          <w:szCs w:val="18"/>
        </w:rPr>
        <w:t xml:space="preserve">0 </w:t>
      </w:r>
      <w:r w:rsidR="00736EBE">
        <w:rPr>
          <w:rFonts w:ascii="Myriad Pro" w:hAnsi="Myriad Pro" w:cs="Arial"/>
          <w:sz w:val="18"/>
          <w:szCs w:val="18"/>
        </w:rPr>
        <w:t>a.m.</w:t>
      </w:r>
      <w:r w:rsidR="00E24A79">
        <w:rPr>
          <w:rFonts w:ascii="Myriad Pro" w:hAnsi="Myriad Pro" w:cs="Arial"/>
          <w:sz w:val="18"/>
          <w:szCs w:val="18"/>
        </w:rPr>
        <w:t xml:space="preserve">, </w:t>
      </w:r>
      <w:r w:rsidR="00163FC1">
        <w:rPr>
          <w:rFonts w:ascii="Myriad Pro" w:hAnsi="Myriad Pro" w:cs="Arial"/>
          <w:sz w:val="18"/>
          <w:szCs w:val="18"/>
        </w:rPr>
        <w:t xml:space="preserve">arribando </w:t>
      </w:r>
      <w:r>
        <w:rPr>
          <w:rFonts w:ascii="Myriad Pro" w:hAnsi="Myriad Pro" w:cs="Arial"/>
          <w:sz w:val="18"/>
          <w:szCs w:val="18"/>
        </w:rPr>
        <w:t>a la c</w:t>
      </w:r>
      <w:r w:rsidR="00916535">
        <w:rPr>
          <w:rFonts w:ascii="Myriad Pro" w:hAnsi="Myriad Pro" w:cs="Arial"/>
          <w:sz w:val="18"/>
          <w:szCs w:val="18"/>
        </w:rPr>
        <w:t>iudad</w:t>
      </w:r>
      <w:r>
        <w:rPr>
          <w:rFonts w:ascii="Myriad Pro" w:hAnsi="Myriad Pro" w:cs="Arial"/>
          <w:sz w:val="18"/>
          <w:szCs w:val="18"/>
        </w:rPr>
        <w:t xml:space="preserve"> de Cancún a las </w:t>
      </w:r>
      <w:r w:rsidR="00736EBE">
        <w:rPr>
          <w:rFonts w:ascii="Myriad Pro" w:hAnsi="Myriad Pro" w:cs="Arial"/>
          <w:sz w:val="18"/>
          <w:szCs w:val="18"/>
        </w:rPr>
        <w:t>10</w:t>
      </w:r>
      <w:r>
        <w:rPr>
          <w:rFonts w:ascii="Myriad Pro" w:hAnsi="Myriad Pro" w:cs="Arial"/>
          <w:sz w:val="18"/>
          <w:szCs w:val="18"/>
        </w:rPr>
        <w:t>:</w:t>
      </w:r>
      <w:r w:rsidR="00736EBE">
        <w:rPr>
          <w:rFonts w:ascii="Myriad Pro" w:hAnsi="Myriad Pro" w:cs="Arial"/>
          <w:sz w:val="18"/>
          <w:szCs w:val="18"/>
        </w:rPr>
        <w:t>3</w:t>
      </w:r>
      <w:r>
        <w:rPr>
          <w:rFonts w:ascii="Myriad Pro" w:hAnsi="Myriad Pro" w:cs="Arial"/>
          <w:sz w:val="18"/>
          <w:szCs w:val="18"/>
        </w:rPr>
        <w:t xml:space="preserve">0 </w:t>
      </w:r>
      <w:r w:rsidR="00736EBE">
        <w:rPr>
          <w:rFonts w:ascii="Myriad Pro" w:hAnsi="Myriad Pro" w:cs="Arial"/>
          <w:sz w:val="18"/>
          <w:szCs w:val="18"/>
        </w:rPr>
        <w:t>a.m.</w:t>
      </w:r>
      <w:r>
        <w:rPr>
          <w:rFonts w:ascii="Myriad Pro" w:hAnsi="Myriad Pro" w:cs="Arial"/>
          <w:sz w:val="18"/>
          <w:szCs w:val="18"/>
        </w:rPr>
        <w:t xml:space="preserve"> </w:t>
      </w:r>
      <w:r w:rsidR="00736EBE">
        <w:rPr>
          <w:rFonts w:ascii="Myriad Pro" w:hAnsi="Myriad Pro" w:cs="Arial"/>
          <w:sz w:val="18"/>
          <w:szCs w:val="18"/>
        </w:rPr>
        <w:t xml:space="preserve">y me dirigí a Puerto Juárez </w:t>
      </w:r>
      <w:r>
        <w:rPr>
          <w:rFonts w:ascii="Myriad Pro" w:hAnsi="Myriad Pro" w:cs="Arial"/>
          <w:sz w:val="18"/>
          <w:szCs w:val="18"/>
        </w:rPr>
        <w:t xml:space="preserve">para </w:t>
      </w:r>
      <w:r w:rsidR="00736EBE">
        <w:rPr>
          <w:rFonts w:ascii="Myriad Pro" w:hAnsi="Myriad Pro" w:cs="Arial"/>
          <w:sz w:val="18"/>
          <w:szCs w:val="18"/>
        </w:rPr>
        <w:t>cruzar en ferry a Isla Mujeres</w:t>
      </w:r>
      <w:r>
        <w:rPr>
          <w:rFonts w:ascii="Myriad Pro" w:hAnsi="Myriad Pro" w:cs="Arial"/>
          <w:sz w:val="18"/>
          <w:szCs w:val="18"/>
        </w:rPr>
        <w:t>.</w:t>
      </w:r>
      <w:r w:rsidR="00211E04">
        <w:rPr>
          <w:rFonts w:ascii="Myriad Pro" w:hAnsi="Myriad Pro" w:cs="Arial"/>
          <w:sz w:val="18"/>
          <w:szCs w:val="18"/>
        </w:rPr>
        <w:t xml:space="preserve"> </w:t>
      </w:r>
      <w:r w:rsidR="00736EBE">
        <w:rPr>
          <w:rFonts w:ascii="Myriad Pro" w:hAnsi="Myriad Pro" w:cs="Arial"/>
          <w:sz w:val="18"/>
          <w:szCs w:val="18"/>
        </w:rPr>
        <w:t>Llegando a Isla Mujeres se procedió a recolectar los bienes que se dieron de baja para llevar al basurero los bienes de madera y plástico y el material ferroso y electrónico se llevo a una recicladora. Terminando las labores cruce a la</w:t>
      </w:r>
      <w:r w:rsidR="00916535">
        <w:rPr>
          <w:rFonts w:ascii="Myriad Pro" w:hAnsi="Myriad Pro" w:cs="Arial"/>
          <w:sz w:val="18"/>
          <w:szCs w:val="18"/>
        </w:rPr>
        <w:t xml:space="preserve"> ciudad </w:t>
      </w:r>
      <w:r w:rsidR="00736EBE">
        <w:rPr>
          <w:rFonts w:ascii="Myriad Pro" w:hAnsi="Myriad Pro" w:cs="Arial"/>
          <w:sz w:val="18"/>
          <w:szCs w:val="18"/>
        </w:rPr>
        <w:t xml:space="preserve">de Cancún donde pernocte. </w:t>
      </w:r>
    </w:p>
    <w:p w14:paraId="4FD9AC1F" w14:textId="77777777" w:rsidR="002373FB" w:rsidRDefault="002373FB" w:rsidP="00163FC1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</w:p>
    <w:p w14:paraId="2885151C" w14:textId="770505FE" w:rsidR="002373FB" w:rsidRDefault="002373FB" w:rsidP="002373FB">
      <w:pPr>
        <w:spacing w:after="0" w:line="360" w:lineRule="auto"/>
        <w:jc w:val="both"/>
        <w:rPr>
          <w:rFonts w:ascii="Myriad Pro" w:hAnsi="Myriad Pro" w:cs="Arial"/>
          <w:b/>
          <w:i/>
          <w:sz w:val="18"/>
          <w:szCs w:val="18"/>
        </w:rPr>
      </w:pPr>
      <w:r w:rsidRPr="005C239E">
        <w:rPr>
          <w:rFonts w:ascii="Myriad Pro" w:hAnsi="Myriad Pro" w:cs="Arial"/>
          <w:b/>
          <w:i/>
          <w:sz w:val="18"/>
          <w:szCs w:val="18"/>
        </w:rPr>
        <w:t xml:space="preserve">DIA </w:t>
      </w:r>
      <w:r w:rsidR="00736EBE">
        <w:rPr>
          <w:rFonts w:ascii="Myriad Pro" w:hAnsi="Myriad Pro" w:cs="Arial"/>
          <w:b/>
          <w:i/>
          <w:sz w:val="18"/>
          <w:szCs w:val="18"/>
        </w:rPr>
        <w:t>27</w:t>
      </w:r>
      <w:r>
        <w:rPr>
          <w:rFonts w:ascii="Myriad Pro" w:hAnsi="Myriad Pro" w:cs="Arial"/>
          <w:b/>
          <w:i/>
          <w:sz w:val="18"/>
          <w:szCs w:val="18"/>
        </w:rPr>
        <w:t>/02/2025</w:t>
      </w:r>
    </w:p>
    <w:p w14:paraId="5B979BFF" w14:textId="26C1945C" w:rsidR="00E24A79" w:rsidRDefault="002373FB" w:rsidP="00E24A79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  <w:r>
        <w:rPr>
          <w:rFonts w:ascii="Myriad Pro" w:hAnsi="Myriad Pro" w:cs="Arial"/>
          <w:bCs/>
          <w:iCs/>
          <w:sz w:val="18"/>
          <w:szCs w:val="18"/>
        </w:rPr>
        <w:t xml:space="preserve">Me dirigí a la terminal marítima de </w:t>
      </w:r>
      <w:r w:rsidR="00736EBE">
        <w:rPr>
          <w:rFonts w:ascii="Myriad Pro" w:hAnsi="Myriad Pro" w:cs="Arial"/>
          <w:bCs/>
          <w:iCs/>
          <w:sz w:val="18"/>
          <w:szCs w:val="18"/>
        </w:rPr>
        <w:t xml:space="preserve">Punta Sam para poder trabajar con los bienes que se dieron de baja. </w:t>
      </w:r>
      <w:r w:rsidR="00916535">
        <w:rPr>
          <w:rFonts w:ascii="Myriad Pro" w:hAnsi="Myriad Pro" w:cs="Arial"/>
          <w:bCs/>
          <w:iCs/>
          <w:sz w:val="18"/>
          <w:szCs w:val="18"/>
        </w:rPr>
        <w:t>Se procedió a llevar los bienes ferrosos y de material electrónico a una recicladora, y los bienes de madera y plásticos se triturarán para que los recolectores de basura de la ciudad se lo puedan llevar. Terminando las labores del día procedí a dirigirme a la ciudad de Chetumal.</w:t>
      </w:r>
    </w:p>
    <w:p w14:paraId="48E806F1" w14:textId="77777777" w:rsidR="00563876" w:rsidRDefault="00563876" w:rsidP="00E24A79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</w:p>
    <w:p w14:paraId="64DAD7C1" w14:textId="77777777" w:rsidR="00211E04" w:rsidRDefault="009977DD" w:rsidP="009F2D41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  <w:r>
        <w:rPr>
          <w:rFonts w:ascii="Myriad Pro" w:hAnsi="Myriad Pro" w:cs="Arial"/>
          <w:sz w:val="18"/>
          <w:szCs w:val="18"/>
        </w:rPr>
        <w:t>Sin más, agradezco de antemano su atención, y le envío un cordial saludo.</w:t>
      </w:r>
    </w:p>
    <w:p w14:paraId="5896A660" w14:textId="77777777" w:rsidR="00211E04" w:rsidRDefault="00211E04" w:rsidP="009F2D41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</w:p>
    <w:p w14:paraId="244EEC2A" w14:textId="77777777" w:rsidR="00211E04" w:rsidRDefault="00211E04" w:rsidP="009F2D41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</w:p>
    <w:p w14:paraId="54A9B7C9" w14:textId="2679A8D6" w:rsidR="009977DD" w:rsidRPr="00211E04" w:rsidRDefault="009977DD" w:rsidP="009F2D41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  <w:r w:rsidRPr="00211E04">
        <w:rPr>
          <w:rFonts w:ascii="Myriad Pro" w:hAnsi="Myriad Pro" w:cs="Arial"/>
          <w:b/>
          <w:bCs/>
          <w:i/>
          <w:iCs/>
          <w:sz w:val="18"/>
          <w:szCs w:val="18"/>
        </w:rPr>
        <w:t>Atentamente</w:t>
      </w:r>
    </w:p>
    <w:p w14:paraId="298AD2E5" w14:textId="77777777" w:rsidR="00211E04" w:rsidRDefault="00211E04" w:rsidP="009F2D41">
      <w:pPr>
        <w:spacing w:after="0" w:line="360" w:lineRule="auto"/>
        <w:jc w:val="both"/>
        <w:rPr>
          <w:rFonts w:ascii="Myriad Pro" w:hAnsi="Myriad Pro" w:cs="Arial"/>
          <w:b/>
          <w:bCs/>
          <w:i/>
          <w:iCs/>
          <w:sz w:val="18"/>
          <w:szCs w:val="18"/>
        </w:rPr>
      </w:pPr>
    </w:p>
    <w:p w14:paraId="42681EED" w14:textId="77777777" w:rsidR="00211E04" w:rsidRDefault="00211E04" w:rsidP="009F2D41">
      <w:pPr>
        <w:spacing w:after="0" w:line="360" w:lineRule="auto"/>
        <w:jc w:val="both"/>
        <w:rPr>
          <w:rFonts w:ascii="Myriad Pro" w:hAnsi="Myriad Pro" w:cs="Arial"/>
          <w:b/>
          <w:bCs/>
          <w:i/>
          <w:iCs/>
          <w:sz w:val="18"/>
          <w:szCs w:val="18"/>
        </w:rPr>
      </w:pPr>
    </w:p>
    <w:p w14:paraId="0DB55D04" w14:textId="77777777" w:rsidR="00211E04" w:rsidRPr="00211E04" w:rsidRDefault="00211E04" w:rsidP="009F2D41">
      <w:pPr>
        <w:spacing w:after="0" w:line="360" w:lineRule="auto"/>
        <w:jc w:val="both"/>
        <w:rPr>
          <w:rFonts w:ascii="Myriad Pro" w:hAnsi="Myriad Pro" w:cs="Arial"/>
          <w:b/>
          <w:bCs/>
          <w:i/>
          <w:iCs/>
          <w:sz w:val="18"/>
          <w:szCs w:val="18"/>
        </w:rPr>
      </w:pPr>
    </w:p>
    <w:p w14:paraId="0DFC7C41" w14:textId="6E86E9E5" w:rsidR="009977DD" w:rsidRPr="00211E04" w:rsidRDefault="002A6D3A" w:rsidP="009F2D41">
      <w:pPr>
        <w:spacing w:after="0" w:line="360" w:lineRule="auto"/>
        <w:jc w:val="both"/>
        <w:rPr>
          <w:rFonts w:ascii="Myriad Pro" w:hAnsi="Myriad Pro" w:cs="Arial"/>
          <w:b/>
          <w:bCs/>
          <w:i/>
          <w:iCs/>
          <w:sz w:val="18"/>
          <w:szCs w:val="18"/>
        </w:rPr>
      </w:pPr>
      <w:r w:rsidRPr="00211E04">
        <w:rPr>
          <w:rFonts w:ascii="Myriad Pro" w:hAnsi="Myriad Pro" w:cs="Arial"/>
          <w:b/>
          <w:bCs/>
          <w:i/>
          <w:iCs/>
          <w:sz w:val="18"/>
          <w:szCs w:val="18"/>
        </w:rPr>
        <w:t>Carlos Antonio Santín Cetina</w:t>
      </w:r>
    </w:p>
    <w:p w14:paraId="136B33F3" w14:textId="1DA42090" w:rsidR="00075E26" w:rsidRPr="00211E04" w:rsidRDefault="002A6D3A" w:rsidP="009F2D41">
      <w:pPr>
        <w:spacing w:after="0" w:line="360" w:lineRule="auto"/>
        <w:jc w:val="both"/>
        <w:rPr>
          <w:rFonts w:ascii="Myriad Pro" w:hAnsi="Myriad Pro" w:cs="Arial"/>
          <w:b/>
          <w:bCs/>
          <w:i/>
          <w:iCs/>
          <w:sz w:val="18"/>
          <w:szCs w:val="18"/>
        </w:rPr>
      </w:pPr>
      <w:r w:rsidRPr="00211E04">
        <w:rPr>
          <w:rFonts w:ascii="Myriad Pro" w:hAnsi="Myriad Pro" w:cs="Arial"/>
          <w:b/>
          <w:bCs/>
          <w:i/>
          <w:iCs/>
          <w:sz w:val="18"/>
          <w:szCs w:val="18"/>
        </w:rPr>
        <w:t>Subgerente de Adquisiciones e Inventarios</w:t>
      </w:r>
    </w:p>
    <w:sectPr w:rsidR="00075E26" w:rsidRPr="00211E04" w:rsidSect="00211E04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5E268" w14:textId="77777777" w:rsidR="00CD4781" w:rsidRDefault="00CD4781" w:rsidP="00F40F7B">
      <w:pPr>
        <w:spacing w:after="0" w:line="240" w:lineRule="auto"/>
      </w:pPr>
      <w:r>
        <w:separator/>
      </w:r>
    </w:p>
  </w:endnote>
  <w:endnote w:type="continuationSeparator" w:id="0">
    <w:p w14:paraId="4D082924" w14:textId="77777777" w:rsidR="00CD4781" w:rsidRDefault="00CD4781" w:rsidP="00F4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F81A" w14:textId="47DA91EF" w:rsidR="006A1995" w:rsidRDefault="006A1995" w:rsidP="008F5181">
    <w:pPr>
      <w:pStyle w:val="Piedepgina"/>
      <w:jc w:val="right"/>
      <w:rPr>
        <w:color w:val="4472C4" w:themeColor="accent1"/>
      </w:rPr>
    </w:pPr>
  </w:p>
  <w:p w14:paraId="6A6BF97F" w14:textId="14DBE8A6" w:rsidR="008515F9" w:rsidRDefault="008515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43324" w14:textId="77777777" w:rsidR="00CD4781" w:rsidRDefault="00CD4781" w:rsidP="00F40F7B">
      <w:pPr>
        <w:spacing w:after="0" w:line="240" w:lineRule="auto"/>
      </w:pPr>
      <w:r>
        <w:separator/>
      </w:r>
    </w:p>
  </w:footnote>
  <w:footnote w:type="continuationSeparator" w:id="0">
    <w:p w14:paraId="39A4FA7D" w14:textId="77777777" w:rsidR="00CD4781" w:rsidRDefault="00CD4781" w:rsidP="00F40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BA5"/>
    <w:multiLevelType w:val="hybridMultilevel"/>
    <w:tmpl w:val="075463E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E62E8"/>
    <w:multiLevelType w:val="hybridMultilevel"/>
    <w:tmpl w:val="CC3A6A30"/>
    <w:lvl w:ilvl="0" w:tplc="C98CA906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D2192"/>
    <w:multiLevelType w:val="hybridMultilevel"/>
    <w:tmpl w:val="1D9C54B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146908"/>
    <w:multiLevelType w:val="hybridMultilevel"/>
    <w:tmpl w:val="36FE3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D4D46"/>
    <w:multiLevelType w:val="hybridMultilevel"/>
    <w:tmpl w:val="77986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72DFD"/>
    <w:multiLevelType w:val="hybridMultilevel"/>
    <w:tmpl w:val="B9AA1D5C"/>
    <w:lvl w:ilvl="0" w:tplc="B190500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A3CB1"/>
    <w:multiLevelType w:val="hybridMultilevel"/>
    <w:tmpl w:val="1C181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A2457"/>
    <w:multiLevelType w:val="hybridMultilevel"/>
    <w:tmpl w:val="1700A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18586">
    <w:abstractNumId w:val="7"/>
  </w:num>
  <w:num w:numId="2" w16cid:durableId="1938512538">
    <w:abstractNumId w:val="2"/>
  </w:num>
  <w:num w:numId="3" w16cid:durableId="1397779437">
    <w:abstractNumId w:val="0"/>
  </w:num>
  <w:num w:numId="4" w16cid:durableId="205221328">
    <w:abstractNumId w:val="4"/>
  </w:num>
  <w:num w:numId="5" w16cid:durableId="1024162970">
    <w:abstractNumId w:val="6"/>
  </w:num>
  <w:num w:numId="6" w16cid:durableId="2143814440">
    <w:abstractNumId w:val="5"/>
  </w:num>
  <w:num w:numId="7" w16cid:durableId="1806266252">
    <w:abstractNumId w:val="1"/>
  </w:num>
  <w:num w:numId="8" w16cid:durableId="1805808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7B"/>
    <w:rsid w:val="00055321"/>
    <w:rsid w:val="00057965"/>
    <w:rsid w:val="00075E26"/>
    <w:rsid w:val="0008448F"/>
    <w:rsid w:val="000C39D3"/>
    <w:rsid w:val="00163FC1"/>
    <w:rsid w:val="00167E76"/>
    <w:rsid w:val="00177107"/>
    <w:rsid w:val="00184D20"/>
    <w:rsid w:val="001876A2"/>
    <w:rsid w:val="001B3F55"/>
    <w:rsid w:val="001C1DAC"/>
    <w:rsid w:val="00211E04"/>
    <w:rsid w:val="0021684D"/>
    <w:rsid w:val="002373FB"/>
    <w:rsid w:val="0025418A"/>
    <w:rsid w:val="002A6D3A"/>
    <w:rsid w:val="002D0170"/>
    <w:rsid w:val="002E6476"/>
    <w:rsid w:val="0031603F"/>
    <w:rsid w:val="0033720D"/>
    <w:rsid w:val="0035184E"/>
    <w:rsid w:val="00361CA5"/>
    <w:rsid w:val="00392152"/>
    <w:rsid w:val="003968D5"/>
    <w:rsid w:val="003C0EC6"/>
    <w:rsid w:val="004009E4"/>
    <w:rsid w:val="00485070"/>
    <w:rsid w:val="004B285E"/>
    <w:rsid w:val="00515A26"/>
    <w:rsid w:val="00563876"/>
    <w:rsid w:val="0057245A"/>
    <w:rsid w:val="00576947"/>
    <w:rsid w:val="005A588D"/>
    <w:rsid w:val="005B1ECC"/>
    <w:rsid w:val="005C20F7"/>
    <w:rsid w:val="005D073A"/>
    <w:rsid w:val="00600DBA"/>
    <w:rsid w:val="0060193C"/>
    <w:rsid w:val="006379F2"/>
    <w:rsid w:val="006407E1"/>
    <w:rsid w:val="00664EB0"/>
    <w:rsid w:val="00681866"/>
    <w:rsid w:val="006A1995"/>
    <w:rsid w:val="006C76F0"/>
    <w:rsid w:val="007154AE"/>
    <w:rsid w:val="00736EBE"/>
    <w:rsid w:val="007436D6"/>
    <w:rsid w:val="007D0443"/>
    <w:rsid w:val="007D16E9"/>
    <w:rsid w:val="007D7E60"/>
    <w:rsid w:val="007F6A1C"/>
    <w:rsid w:val="0080496B"/>
    <w:rsid w:val="008322DD"/>
    <w:rsid w:val="008515F9"/>
    <w:rsid w:val="00854BB2"/>
    <w:rsid w:val="00880705"/>
    <w:rsid w:val="00883BBA"/>
    <w:rsid w:val="008A3370"/>
    <w:rsid w:val="008B0AA7"/>
    <w:rsid w:val="008B2801"/>
    <w:rsid w:val="008B35E4"/>
    <w:rsid w:val="008E2586"/>
    <w:rsid w:val="008F5181"/>
    <w:rsid w:val="008F72F7"/>
    <w:rsid w:val="00900B10"/>
    <w:rsid w:val="0090164F"/>
    <w:rsid w:val="009039C2"/>
    <w:rsid w:val="00916535"/>
    <w:rsid w:val="0094321A"/>
    <w:rsid w:val="00945613"/>
    <w:rsid w:val="00960963"/>
    <w:rsid w:val="009706AA"/>
    <w:rsid w:val="009977DD"/>
    <w:rsid w:val="00997AF7"/>
    <w:rsid w:val="009D072A"/>
    <w:rsid w:val="009E250A"/>
    <w:rsid w:val="009F2D41"/>
    <w:rsid w:val="00A521C4"/>
    <w:rsid w:val="00AB02B6"/>
    <w:rsid w:val="00AC4C06"/>
    <w:rsid w:val="00B21350"/>
    <w:rsid w:val="00B26923"/>
    <w:rsid w:val="00B55A63"/>
    <w:rsid w:val="00BA67E0"/>
    <w:rsid w:val="00BB58AC"/>
    <w:rsid w:val="00BB722E"/>
    <w:rsid w:val="00C13553"/>
    <w:rsid w:val="00C45519"/>
    <w:rsid w:val="00C51F0B"/>
    <w:rsid w:val="00C876B4"/>
    <w:rsid w:val="00CD40DB"/>
    <w:rsid w:val="00CD4781"/>
    <w:rsid w:val="00CD4DDB"/>
    <w:rsid w:val="00CD62F5"/>
    <w:rsid w:val="00D51640"/>
    <w:rsid w:val="00D51BFF"/>
    <w:rsid w:val="00D6169F"/>
    <w:rsid w:val="00DB2D0B"/>
    <w:rsid w:val="00DB466E"/>
    <w:rsid w:val="00DE3D72"/>
    <w:rsid w:val="00DF57DE"/>
    <w:rsid w:val="00E11D65"/>
    <w:rsid w:val="00E24A79"/>
    <w:rsid w:val="00E35788"/>
    <w:rsid w:val="00E43C6E"/>
    <w:rsid w:val="00E73223"/>
    <w:rsid w:val="00EA04F4"/>
    <w:rsid w:val="00EC5BAB"/>
    <w:rsid w:val="00EF20DA"/>
    <w:rsid w:val="00F40F7B"/>
    <w:rsid w:val="00F4201B"/>
    <w:rsid w:val="00F54614"/>
    <w:rsid w:val="00F66AD4"/>
    <w:rsid w:val="00F76EE4"/>
    <w:rsid w:val="00F85C55"/>
    <w:rsid w:val="00FD0CF4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B8F9B"/>
  <w15:chartTrackingRefBased/>
  <w15:docId w15:val="{E83726C2-3C89-EC42-AF02-D9FA989C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F7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F7B"/>
  </w:style>
  <w:style w:type="paragraph" w:styleId="Piedepgina">
    <w:name w:val="footer"/>
    <w:basedOn w:val="Normal"/>
    <w:link w:val="PiedepginaCar"/>
    <w:uiPriority w:val="99"/>
    <w:unhideWhenUsed/>
    <w:rsid w:val="00F4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F7B"/>
  </w:style>
  <w:style w:type="paragraph" w:styleId="Sinespaciado">
    <w:name w:val="No Spacing"/>
    <w:uiPriority w:val="1"/>
    <w:qFormat/>
    <w:rsid w:val="00F40F7B"/>
    <w:rPr>
      <w:sz w:val="22"/>
      <w:szCs w:val="22"/>
      <w:lang w:eastAsia="en-US"/>
    </w:rPr>
  </w:style>
  <w:style w:type="paragraph" w:styleId="Prrafodelista">
    <w:name w:val="List Paragraph"/>
    <w:aliases w:val="lp1,List Paragraph1,AB List 1"/>
    <w:basedOn w:val="Normal"/>
    <w:link w:val="PrrafodelistaCar"/>
    <w:uiPriority w:val="34"/>
    <w:qFormat/>
    <w:rsid w:val="003968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_tradnl"/>
    </w:rPr>
  </w:style>
  <w:style w:type="character" w:customStyle="1" w:styleId="PrrafodelistaCar">
    <w:name w:val="Párrafo de lista Car"/>
    <w:aliases w:val="lp1 Car,List Paragraph1 Car,AB List 1 Car"/>
    <w:link w:val="Prrafodelista"/>
    <w:uiPriority w:val="34"/>
    <w:locked/>
    <w:rsid w:val="003968D5"/>
    <w:rPr>
      <w:rFonts w:ascii="Times New Roman" w:eastAsia="Times New Roman" w:hAnsi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33720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50A"/>
    <w:rPr>
      <w:rFonts w:ascii="Segoe UI" w:hAnsi="Segoe UI" w:cs="Segoe UI"/>
      <w:sz w:val="18"/>
      <w:szCs w:val="18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75E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75E26"/>
    <w:rPr>
      <w:rFonts w:ascii="Times New Roman" w:eastAsia="Times New Roman" w:hAnsi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9B13-FF3B-4E5C-9655-F6A58178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Romario Arjona</cp:lastModifiedBy>
  <cp:revision>21</cp:revision>
  <cp:lastPrinted>2024-12-06T18:32:00Z</cp:lastPrinted>
  <dcterms:created xsi:type="dcterms:W3CDTF">2022-10-03T17:46:00Z</dcterms:created>
  <dcterms:modified xsi:type="dcterms:W3CDTF">2025-02-28T17:52:00Z</dcterms:modified>
</cp:coreProperties>
</file>