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6AED" w14:textId="2DB6CB2F" w:rsidR="00165F7C" w:rsidRPr="00017083" w:rsidRDefault="00165F7C" w:rsidP="00165F7C">
      <w:pPr>
        <w:pStyle w:val="Sinespaciado"/>
        <w:jc w:val="both"/>
        <w:rPr>
          <w:rFonts w:ascii="Arial" w:hAnsi="Arial" w:cs="Arial"/>
          <w:lang w:val="es-ES"/>
        </w:rPr>
      </w:pPr>
    </w:p>
    <w:p w14:paraId="589D8FAE" w14:textId="2F9DFC99" w:rsidR="00165F7C" w:rsidRPr="00017083" w:rsidRDefault="00165F7C" w:rsidP="00165F7C">
      <w:pPr>
        <w:pStyle w:val="Sinespaciado"/>
        <w:jc w:val="both"/>
        <w:rPr>
          <w:rFonts w:ascii="Arial" w:hAnsi="Arial" w:cs="Arial"/>
          <w:lang w:val="es-ES"/>
        </w:rPr>
      </w:pPr>
    </w:p>
    <w:p w14:paraId="5AF0531F" w14:textId="50B1A86C" w:rsidR="00165F7C" w:rsidRPr="00017083" w:rsidRDefault="00165F7C" w:rsidP="00165F7C">
      <w:pPr>
        <w:pStyle w:val="Sinespaciado"/>
        <w:jc w:val="both"/>
        <w:rPr>
          <w:rFonts w:ascii="Arial" w:hAnsi="Arial" w:cs="Arial"/>
          <w:lang w:val="es-ES"/>
        </w:rPr>
      </w:pPr>
    </w:p>
    <w:p w14:paraId="4A97211C" w14:textId="22DDFBE7" w:rsidR="00165F7C" w:rsidRPr="00017083" w:rsidRDefault="00165F7C" w:rsidP="00165F7C">
      <w:pPr>
        <w:pStyle w:val="Sinespaciado"/>
        <w:jc w:val="both"/>
        <w:rPr>
          <w:rFonts w:ascii="Arial" w:hAnsi="Arial" w:cs="Arial"/>
          <w:lang w:val="es-ES"/>
        </w:rPr>
      </w:pPr>
    </w:p>
    <w:p w14:paraId="39158065" w14:textId="08EB745E" w:rsidR="00165F7C" w:rsidRPr="00017083" w:rsidRDefault="00165F7C" w:rsidP="00165F7C">
      <w:pPr>
        <w:pStyle w:val="Sinespaciado"/>
        <w:jc w:val="both"/>
        <w:rPr>
          <w:rFonts w:ascii="Arial" w:hAnsi="Arial" w:cs="Arial"/>
          <w:lang w:val="es-ES"/>
        </w:rPr>
      </w:pPr>
    </w:p>
    <w:p w14:paraId="4BDBED2D" w14:textId="4F26A592" w:rsidR="00165F7C" w:rsidRPr="00017083" w:rsidRDefault="00165F7C" w:rsidP="00165F7C">
      <w:pPr>
        <w:pStyle w:val="Sinespaciado"/>
        <w:jc w:val="both"/>
        <w:rPr>
          <w:rFonts w:ascii="Arial" w:hAnsi="Arial" w:cs="Arial"/>
          <w:lang w:val="es-ES"/>
        </w:rPr>
      </w:pPr>
    </w:p>
    <w:p w14:paraId="742DBD49" w14:textId="77777777" w:rsidR="009C2AE2" w:rsidRPr="00017083" w:rsidRDefault="009C2AE2" w:rsidP="00A41CD9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54801B6" w14:textId="5F8780E7" w:rsidR="00A41CD9" w:rsidRPr="00017083" w:rsidRDefault="00A41CD9" w:rsidP="00DF342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17083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637A37" w:rsidRPr="00017083">
        <w:rPr>
          <w:rFonts w:ascii="Arial" w:eastAsia="Times New Roman" w:hAnsi="Arial" w:cs="Arial"/>
          <w:b/>
          <w:sz w:val="20"/>
          <w:szCs w:val="20"/>
          <w:lang w:eastAsia="es-ES"/>
        </w:rPr>
        <w:t>NEXO</w:t>
      </w:r>
      <w:r w:rsidRPr="0001708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576D9F" w:rsidRPr="00017083">
        <w:rPr>
          <w:rFonts w:ascii="Arial" w:eastAsia="Times New Roman" w:hAnsi="Arial" w:cs="Arial"/>
          <w:b/>
          <w:sz w:val="20"/>
          <w:szCs w:val="20"/>
          <w:lang w:eastAsia="es-ES"/>
        </w:rPr>
        <w:t>8</w:t>
      </w:r>
    </w:p>
    <w:p w14:paraId="18A950F1" w14:textId="77777777" w:rsidR="00DF342C" w:rsidRPr="00017083" w:rsidRDefault="00DF342C" w:rsidP="00DF342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AF5110E" w14:textId="3B6A1221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017083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Oficio No.: </w:t>
      </w:r>
      <w:r w:rsidR="00624EFC" w:rsidRPr="006B0A0F">
        <w:rPr>
          <w:rFonts w:ascii="Arial" w:hAnsi="Arial" w:cs="Arial"/>
          <w:b/>
          <w:sz w:val="18"/>
          <w:szCs w:val="18"/>
        </w:rPr>
        <w:t>Oficio No. OPD-Q.ROO-CUN II-DP-JPSA/</w:t>
      </w:r>
      <w:r w:rsidR="002D54B6">
        <w:rPr>
          <w:rFonts w:ascii="Arial" w:hAnsi="Arial" w:cs="Arial"/>
          <w:b/>
          <w:sz w:val="18"/>
          <w:szCs w:val="18"/>
        </w:rPr>
        <w:t>002</w:t>
      </w:r>
      <w:r w:rsidR="00624EFC" w:rsidRPr="006B0A0F">
        <w:rPr>
          <w:rFonts w:ascii="Arial" w:hAnsi="Arial" w:cs="Arial"/>
          <w:b/>
          <w:sz w:val="18"/>
          <w:szCs w:val="18"/>
        </w:rPr>
        <w:t>/2025</w:t>
      </w:r>
      <w:r w:rsidRPr="0001708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08F6D" wp14:editId="03DB29EF">
                <wp:simplePos x="0" y="0"/>
                <wp:positionH relativeFrom="column">
                  <wp:posOffset>-297180</wp:posOffset>
                </wp:positionH>
                <wp:positionV relativeFrom="paragraph">
                  <wp:posOffset>128905</wp:posOffset>
                </wp:positionV>
                <wp:extent cx="6268720" cy="7110095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7110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7325C" id="Rectángulo 4" o:spid="_x0000_s1026" style="position:absolute;margin-left:-23.4pt;margin-top:10.15pt;width:493.6pt;height:5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" filled="f"/>
            </w:pict>
          </mc:Fallback>
        </mc:AlternateContent>
      </w:r>
    </w:p>
    <w:p w14:paraId="369C1F2D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E64DA11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b/>
          <w:i/>
          <w:szCs w:val="24"/>
          <w:lang w:eastAsia="es-ES"/>
        </w:rPr>
      </w:pPr>
      <w:r w:rsidRPr="0001708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4676E" wp14:editId="1A60A3E1">
                <wp:simplePos x="0" y="0"/>
                <wp:positionH relativeFrom="column">
                  <wp:posOffset>-92710</wp:posOffset>
                </wp:positionH>
                <wp:positionV relativeFrom="paragraph">
                  <wp:posOffset>82550</wp:posOffset>
                </wp:positionV>
                <wp:extent cx="5786755" cy="292735"/>
                <wp:effectExtent l="0" t="0" r="444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2927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275F" w14:textId="77777777" w:rsidR="00E4372B" w:rsidRPr="00C11A06" w:rsidRDefault="00E4372B" w:rsidP="00A41C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1A06">
                              <w:rPr>
                                <w:b/>
                              </w:rPr>
                              <w:t>INFORME DE LA COMISIÓN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4676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7.3pt;margin-top:6.5pt;width:455.6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" fillcolor="#d8d8d8">
                <v:textbox>
                  <w:txbxContent>
                    <w:p w14:paraId="0823275F" w14:textId="77777777" w:rsidR="00E4372B" w:rsidRPr="00C11A06" w:rsidRDefault="00E4372B" w:rsidP="00A41CD9">
                      <w:pPr>
                        <w:jc w:val="center"/>
                        <w:rPr>
                          <w:b/>
                        </w:rPr>
                      </w:pPr>
                      <w:r w:rsidRPr="00C11A06">
                        <w:rPr>
                          <w:b/>
                        </w:rPr>
                        <w:t>INFORME DE LA COMISIÓN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E0E740D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b/>
          <w:i/>
          <w:szCs w:val="24"/>
          <w:lang w:val="es-ES" w:eastAsia="es-ES"/>
        </w:rPr>
      </w:pPr>
    </w:p>
    <w:p w14:paraId="2B86E134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b/>
          <w:i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845"/>
        <w:gridCol w:w="2902"/>
      </w:tblGrid>
      <w:tr w:rsidR="00A41CD9" w:rsidRPr="00017083" w14:paraId="7F7C2D9D" w14:textId="77777777" w:rsidTr="00A41CD9">
        <w:trPr>
          <w:cantSplit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707A507E" w14:textId="77777777" w:rsidR="00A41CD9" w:rsidRPr="00017083" w:rsidRDefault="00A41CD9" w:rsidP="00A4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 w:rsidRPr="00017083">
              <w:rPr>
                <w:rFonts w:ascii="Arial" w:hAnsi="Arial" w:cs="Arial"/>
                <w:b/>
                <w:sz w:val="18"/>
                <w:szCs w:val="18"/>
              </w:rPr>
              <w:t>UNIDAD RESPONSABLE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14:paraId="1F6EF25A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7E5434D8" w14:textId="77777777" w:rsidR="00A41CD9" w:rsidRPr="00017083" w:rsidRDefault="00A41CD9" w:rsidP="00A41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7083">
              <w:rPr>
                <w:rFonts w:ascii="Arial" w:hAnsi="Arial" w:cs="Arial"/>
                <w:b/>
                <w:sz w:val="18"/>
                <w:szCs w:val="18"/>
              </w:rPr>
              <w:t>FECHA DE ELABORACIÓN</w:t>
            </w:r>
          </w:p>
        </w:tc>
      </w:tr>
      <w:tr w:rsidR="00A41CD9" w:rsidRPr="00017083" w14:paraId="39928C78" w14:textId="77777777" w:rsidTr="00A41CD9">
        <w:trPr>
          <w:jc w:val="center"/>
        </w:trPr>
        <w:tc>
          <w:tcPr>
            <w:tcW w:w="5104" w:type="dxa"/>
            <w:shd w:val="clear" w:color="auto" w:fill="auto"/>
          </w:tcPr>
          <w:p w14:paraId="59EED6A5" w14:textId="3B9BF95F" w:rsidR="00A41CD9" w:rsidRPr="00017083" w:rsidRDefault="00624EFC" w:rsidP="00A41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PLANTEL CANCÚN2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14:paraId="3AAD6676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</w:p>
        </w:tc>
        <w:tc>
          <w:tcPr>
            <w:tcW w:w="3054" w:type="dxa"/>
            <w:shd w:val="clear" w:color="auto" w:fill="auto"/>
          </w:tcPr>
          <w:p w14:paraId="294093A3" w14:textId="3D1C4807" w:rsidR="00A41CD9" w:rsidRPr="00017083" w:rsidRDefault="00A41CD9" w:rsidP="00A41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D6C94BB" w14:textId="18382D99" w:rsidR="00A41CD9" w:rsidRPr="00017083" w:rsidRDefault="002D54B6" w:rsidP="00A41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28/03/2025</w:t>
            </w:r>
          </w:p>
        </w:tc>
      </w:tr>
    </w:tbl>
    <w:p w14:paraId="4623BCD2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4078"/>
        <w:gridCol w:w="1562"/>
      </w:tblGrid>
      <w:tr w:rsidR="00A41CD9" w:rsidRPr="00017083" w14:paraId="4879AF68" w14:textId="77777777" w:rsidTr="00A41CD9">
        <w:trPr>
          <w:trHeight w:val="246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40FAD56" w14:textId="77777777" w:rsidR="00A41CD9" w:rsidRPr="00017083" w:rsidRDefault="00A41CD9" w:rsidP="00A41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7083">
              <w:rPr>
                <w:rFonts w:ascii="Arial" w:hAnsi="Arial" w:cs="Arial"/>
                <w:b/>
                <w:sz w:val="18"/>
                <w:szCs w:val="18"/>
              </w:rPr>
              <w:t>DATOS GENERALES</w:t>
            </w:r>
          </w:p>
        </w:tc>
      </w:tr>
      <w:tr w:rsidR="00A41CD9" w:rsidRPr="00017083" w14:paraId="3C798382" w14:textId="77777777" w:rsidTr="00A41CD9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4B0996" w14:textId="77777777" w:rsidR="00A41CD9" w:rsidRPr="00017083" w:rsidRDefault="00A41CD9" w:rsidP="00A41C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40584140"/>
            <w:r w:rsidRPr="00017083">
              <w:rPr>
                <w:rFonts w:ascii="Arial" w:hAnsi="Arial" w:cs="Arial"/>
                <w:b/>
                <w:sz w:val="18"/>
                <w:szCs w:val="18"/>
              </w:rPr>
              <w:t>NOMBRE DEL COMISIONADO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CBBB367" w14:textId="72BA9B3A" w:rsidR="00A41CD9" w:rsidRPr="00017083" w:rsidRDefault="009C10AD" w:rsidP="00A41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DAVID BERNARDO BRICEÑO PERERA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E769F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A41CD9" w:rsidRPr="00017083" w14:paraId="4B1F6193" w14:textId="77777777" w:rsidTr="00A41CD9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B6F296" w14:textId="77777777" w:rsidR="00A41CD9" w:rsidRPr="00017083" w:rsidRDefault="00A41CD9" w:rsidP="00A41C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083">
              <w:rPr>
                <w:rFonts w:ascii="Arial" w:hAnsi="Arial" w:cs="Arial"/>
                <w:b/>
                <w:sz w:val="18"/>
                <w:szCs w:val="18"/>
              </w:rPr>
              <w:t>CARGO DEL COMISIONADO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31852E99" w14:textId="38858699" w:rsidR="00A41CD9" w:rsidRPr="00017083" w:rsidRDefault="009C10AD" w:rsidP="00A41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SUBJEFE TÉCNICO ESPECIALISTA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96FB5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bookmarkEnd w:id="0"/>
      <w:tr w:rsidR="00A41CD9" w:rsidRPr="00017083" w14:paraId="6B9E8E1C" w14:textId="77777777" w:rsidTr="00A41CD9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EF10AF" w14:textId="77777777" w:rsidR="00A41CD9" w:rsidRPr="00017083" w:rsidRDefault="00A41CD9" w:rsidP="00A41C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083">
              <w:rPr>
                <w:rFonts w:ascii="Arial" w:hAnsi="Arial" w:cs="Arial"/>
                <w:b/>
                <w:sz w:val="18"/>
                <w:szCs w:val="18"/>
              </w:rPr>
              <w:t>ADSCRIPCIÓN DEL COMISIONADO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275FB99B" w14:textId="34059178" w:rsidR="00A41CD9" w:rsidRPr="00017083" w:rsidRDefault="00624EFC" w:rsidP="00A41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PLANTEL CANCÚN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03359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A41CD9" w:rsidRPr="00017083" w14:paraId="205A5B58" w14:textId="77777777" w:rsidTr="00A41CD9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BEAB87" w14:textId="77777777" w:rsidR="00A41CD9" w:rsidRPr="00017083" w:rsidRDefault="00A41CD9" w:rsidP="00A41C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083">
              <w:rPr>
                <w:rFonts w:ascii="Arial" w:hAnsi="Arial" w:cs="Arial"/>
                <w:b/>
                <w:sz w:val="18"/>
                <w:szCs w:val="18"/>
              </w:rPr>
              <w:t>PERIODO DE LA COMISIÓN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79C72E7C" w14:textId="344D04A3" w:rsidR="00A41CD9" w:rsidRPr="00017083" w:rsidRDefault="00624EFC" w:rsidP="00A41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27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Y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2</w:t>
            </w:r>
            <w:r w:rsidR="00C20BF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 MARZO 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F4015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A41CD9" w:rsidRPr="00017083" w14:paraId="66445CEE" w14:textId="77777777" w:rsidTr="00A41CD9">
        <w:trPr>
          <w:trHeight w:val="42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F0028" w14:textId="77777777" w:rsidR="00A41CD9" w:rsidRPr="00017083" w:rsidRDefault="00A41CD9" w:rsidP="00A41C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083">
              <w:rPr>
                <w:rFonts w:ascii="Arial" w:hAnsi="Arial" w:cs="Arial"/>
                <w:b/>
                <w:sz w:val="18"/>
                <w:szCs w:val="18"/>
              </w:rPr>
              <w:t>LUGAR DE LA COMISION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4E65D96B" w14:textId="612916F7" w:rsidR="00A41CD9" w:rsidRPr="00017083" w:rsidRDefault="00624EFC" w:rsidP="00A41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CHETUMAL QUINTANA ROO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2C460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A41CD9" w:rsidRPr="00017083" w14:paraId="6C0FDBAF" w14:textId="77777777" w:rsidTr="00A41CD9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AE104B" w14:textId="77777777" w:rsidR="00A41CD9" w:rsidRPr="00017083" w:rsidRDefault="00A41CD9" w:rsidP="00A41C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083">
              <w:rPr>
                <w:rFonts w:ascii="Arial" w:hAnsi="Arial" w:cs="Arial"/>
                <w:b/>
                <w:sz w:val="18"/>
                <w:szCs w:val="18"/>
              </w:rPr>
              <w:t>IMPORTE DE VIÁTICOS OTORGADOS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1BB3F46D" w14:textId="1E8B4A23" w:rsidR="00A41CD9" w:rsidRPr="00017083" w:rsidRDefault="00A41CD9" w:rsidP="00A41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1708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624EF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1,050.00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B4B1A4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A41CD9" w:rsidRPr="00017083" w14:paraId="138EE8AC" w14:textId="77777777" w:rsidTr="00A41CD9"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BB320" w14:textId="77777777" w:rsidR="00A41CD9" w:rsidRPr="00017083" w:rsidRDefault="00A41CD9" w:rsidP="00A41C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3917E" w14:textId="77777777" w:rsidR="00A41CD9" w:rsidRPr="00017083" w:rsidRDefault="00A41CD9" w:rsidP="00A41C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5176" w14:textId="77777777" w:rsidR="00A41CD9" w:rsidRPr="00017083" w:rsidRDefault="00A41CD9" w:rsidP="00A41CD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14:paraId="6C80C8ED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A41CD9" w:rsidRPr="00017083" w14:paraId="2A3DECEE" w14:textId="77777777" w:rsidTr="00A41CD9">
        <w:trPr>
          <w:trHeight w:val="3003"/>
        </w:trPr>
        <w:tc>
          <w:tcPr>
            <w:tcW w:w="8978" w:type="dxa"/>
            <w:shd w:val="clear" w:color="auto" w:fill="auto"/>
            <w:vAlign w:val="center"/>
          </w:tcPr>
          <w:p w14:paraId="1822C624" w14:textId="5D35B3FF" w:rsidR="00321CA1" w:rsidRPr="00321CA1" w:rsidRDefault="00321CA1" w:rsidP="00321CA1">
            <w:pPr>
              <w:pStyle w:val="NormalWeb"/>
              <w:rPr>
                <w:sz w:val="20"/>
                <w:szCs w:val="20"/>
              </w:rPr>
            </w:pPr>
            <w:r w:rsidRPr="00321CA1">
              <w:rPr>
                <w:sz w:val="20"/>
                <w:szCs w:val="20"/>
              </w:rPr>
              <w:t>Se realizó la entrega oficial de la Cuenta Pública en el área de Recursos Financieros de CONALEP Cancún II. El documento incluyó un desglose detallado de los ingresos y egresos del ejercicio fiscal, permitiendo la verificación del uso adecuado de los recursos asignados.</w:t>
            </w:r>
          </w:p>
          <w:p w14:paraId="1A5DFC29" w14:textId="2567BF4D" w:rsidR="00321CA1" w:rsidRPr="00321CA1" w:rsidRDefault="00321CA1" w:rsidP="00321CA1">
            <w:pPr>
              <w:pStyle w:val="NormalWeb"/>
              <w:rPr>
                <w:sz w:val="20"/>
                <w:szCs w:val="20"/>
              </w:rPr>
            </w:pPr>
            <w:r w:rsidRPr="00321CA1">
              <w:rPr>
                <w:rStyle w:val="Textoennegrita"/>
                <w:sz w:val="20"/>
                <w:szCs w:val="20"/>
              </w:rPr>
              <w:t>Reuniones de Trabajo con el Área de Recursos Materiales y Financieros</w:t>
            </w:r>
            <w:r w:rsidRPr="00321CA1">
              <w:rPr>
                <w:sz w:val="20"/>
                <w:szCs w:val="20"/>
              </w:rPr>
              <w:br/>
              <w:t>Durante las reuniones de trabajo se abordaron los siguientes puntos clave:</w:t>
            </w:r>
          </w:p>
          <w:p w14:paraId="229F6499" w14:textId="77777777" w:rsidR="00321CA1" w:rsidRPr="00321CA1" w:rsidRDefault="00321CA1" w:rsidP="00321CA1">
            <w:pPr>
              <w:pStyle w:val="NormalWeb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21CA1">
              <w:rPr>
                <w:rStyle w:val="Textoennegrita"/>
                <w:sz w:val="20"/>
                <w:szCs w:val="20"/>
              </w:rPr>
              <w:t>Inventario de Bienes Muebles:</w:t>
            </w:r>
            <w:r w:rsidRPr="00321CA1">
              <w:rPr>
                <w:sz w:val="20"/>
                <w:szCs w:val="20"/>
              </w:rPr>
              <w:t xml:space="preserve"> Se realizó una revisión del inventario actualizado de bienes muebles en resguardo del plantel. Se identificaron necesidades de mantenimiento y posibles bajas de activos obsoletos.</w:t>
            </w:r>
          </w:p>
          <w:p w14:paraId="57E301CB" w14:textId="77777777" w:rsidR="00321CA1" w:rsidRPr="00321CA1" w:rsidRDefault="00321CA1" w:rsidP="00321CA1">
            <w:pPr>
              <w:pStyle w:val="NormalWeb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21CA1">
              <w:rPr>
                <w:rStyle w:val="Textoennegrita"/>
                <w:sz w:val="20"/>
                <w:szCs w:val="20"/>
              </w:rPr>
              <w:t>Mantenimiento y Conservación:</w:t>
            </w:r>
            <w:r w:rsidRPr="00321CA1">
              <w:rPr>
                <w:sz w:val="20"/>
                <w:szCs w:val="20"/>
              </w:rPr>
              <w:t xml:space="preserve"> Se discutieron estrategias para mejorar el mantenimiento preventivo de los bienes muebles, garantizando su óptimo funcionamiento.</w:t>
            </w:r>
          </w:p>
          <w:p w14:paraId="23A92004" w14:textId="65EF9761" w:rsidR="00663A68" w:rsidRPr="00321CA1" w:rsidRDefault="00321CA1" w:rsidP="00321CA1">
            <w:pPr>
              <w:pStyle w:val="NormalWeb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21CA1">
              <w:rPr>
                <w:rStyle w:val="Textoennegrita"/>
                <w:sz w:val="20"/>
                <w:szCs w:val="20"/>
              </w:rPr>
              <w:t>Optimización de Recursos:</w:t>
            </w:r>
            <w:r w:rsidRPr="00321CA1">
              <w:rPr>
                <w:sz w:val="20"/>
                <w:szCs w:val="20"/>
              </w:rPr>
              <w:t xml:space="preserve"> Se propusieron medidas para </w:t>
            </w:r>
            <w:proofErr w:type="spellStart"/>
            <w:r w:rsidRPr="00321CA1">
              <w:rPr>
                <w:sz w:val="20"/>
                <w:szCs w:val="20"/>
              </w:rPr>
              <w:t>eficientar</w:t>
            </w:r>
            <w:proofErr w:type="spellEnd"/>
            <w:r w:rsidRPr="00321CA1">
              <w:rPr>
                <w:sz w:val="20"/>
                <w:szCs w:val="20"/>
              </w:rPr>
              <w:t xml:space="preserve"> la gestión de materiales y equipo, asegurando su disponibilidad y correcta utilización.</w:t>
            </w:r>
          </w:p>
        </w:tc>
      </w:tr>
    </w:tbl>
    <w:p w14:paraId="24B73823" w14:textId="77777777" w:rsidR="00A41CD9" w:rsidRPr="00017083" w:rsidRDefault="00A41CD9" w:rsidP="00A41CD9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14:paraId="23F149BE" w14:textId="77777777" w:rsidR="00A41CD9" w:rsidRPr="00017083" w:rsidRDefault="00A41CD9" w:rsidP="00A41CD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017083">
        <w:rPr>
          <w:rFonts w:ascii="Arial" w:eastAsia="Times New Roman" w:hAnsi="Arial" w:cs="Arial"/>
          <w:b/>
          <w:sz w:val="16"/>
          <w:szCs w:val="16"/>
          <w:lang w:val="es-ES" w:eastAsia="es-ES"/>
        </w:rPr>
        <w:t>FIRMA DEL COMISIONADO</w:t>
      </w:r>
    </w:p>
    <w:p w14:paraId="7AA6CC3F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szCs w:val="24"/>
          <w:lang w:val="es-ES" w:eastAsia="es-ES"/>
        </w:rPr>
      </w:pPr>
    </w:p>
    <w:p w14:paraId="6BF67F00" w14:textId="43EC85B6" w:rsidR="00A41CD9" w:rsidRPr="00017083" w:rsidRDefault="00663A68" w:rsidP="00A41CD9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017083">
        <w:rPr>
          <w:rFonts w:ascii="Arial" w:eastAsia="Times New Roman" w:hAnsi="Arial" w:cs="Arial"/>
          <w:szCs w:val="24"/>
          <w:lang w:val="es-ES" w:eastAsia="es-ES"/>
        </w:rPr>
        <w:t xml:space="preserve">                                                                    </w:t>
      </w:r>
    </w:p>
    <w:p w14:paraId="6A73156A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szCs w:val="24"/>
          <w:lang w:val="es-ES" w:eastAsia="es-ES"/>
        </w:rPr>
      </w:pPr>
    </w:p>
    <w:p w14:paraId="5C096B6F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szCs w:val="24"/>
          <w:lang w:val="es-ES" w:eastAsia="es-ES"/>
        </w:rPr>
      </w:pPr>
    </w:p>
    <w:p w14:paraId="706B58B0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szCs w:val="24"/>
          <w:lang w:val="es-ES" w:eastAsia="es-ES"/>
        </w:rPr>
      </w:pPr>
    </w:p>
    <w:p w14:paraId="61365032" w14:textId="77777777" w:rsidR="00A41CD9" w:rsidRPr="00017083" w:rsidRDefault="00A41CD9" w:rsidP="00A41CD9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01708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BBC11" wp14:editId="0DEA9D0A">
                <wp:simplePos x="0" y="0"/>
                <wp:positionH relativeFrom="column">
                  <wp:posOffset>-158115</wp:posOffset>
                </wp:positionH>
                <wp:positionV relativeFrom="paragraph">
                  <wp:posOffset>71755</wp:posOffset>
                </wp:positionV>
                <wp:extent cx="5946775" cy="555625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77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260322" w14:textId="77777777" w:rsidR="00E4372B" w:rsidRPr="00C456A8" w:rsidRDefault="00E4372B" w:rsidP="00A41C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C456A8">
                              <w:rPr>
                                <w:sz w:val="14"/>
                                <w:szCs w:val="14"/>
                              </w:rPr>
                              <w:t>DECLARO BAJO PROTESTA DE DECIR LA VERDAD QUE LOS DATOS ASENTADOS EN ESTE INFORME SON VERDADEROS, ASÍ COMO LA DOCUMENTACIÓN ANEXA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DA Y </w:t>
                            </w:r>
                            <w:r w:rsidRPr="00C456A8">
                              <w:rPr>
                                <w:sz w:val="14"/>
                                <w:szCs w:val="14"/>
                              </w:rPr>
                              <w:t xml:space="preserve">QUE REUNE LOS REQUISITOS FISCALES EFECTIVAMENTE EXPEDIDA POR LOS PRESTADORES DE SERVICIO Y QUE ESTOS CORRESPONDEN A LOS CONCEPTOS DE GASTOS AUTORIZADOS EN LOS LINEAMIENTOS PARA REGULAR PARA REGULAR EL OTORGAMIENTO DE VIÁTICOS Y PASAJES EN LA ADMINISTRACIÓN PÚBLICA CENTRAL Y PARA ESTATAL DEL ESTADO DE QUINTANA ROO.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BBC11" id="Rectángulo 8" o:spid="_x0000_s1027" style="position:absolute;margin-left:-12.45pt;margin-top:5.65pt;width:468.2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" stroked="f">
                <v:textbox>
                  <w:txbxContent>
                    <w:p w14:paraId="66260322" w14:textId="77777777" w:rsidR="00E4372B" w:rsidRPr="00C456A8" w:rsidRDefault="00E4372B" w:rsidP="00A41C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C456A8">
                        <w:rPr>
                          <w:sz w:val="14"/>
                          <w:szCs w:val="14"/>
                        </w:rPr>
                        <w:t>DECLARO BAJO PROTESTA DE DECIR LA VERDAD QUE LOS DATOS ASENTADOS EN ESTE INFORME SON VERDADEROS, ASÍ COMO LA DOCUMENTACIÓN ANEXA</w:t>
                      </w:r>
                      <w:r>
                        <w:rPr>
                          <w:sz w:val="14"/>
                          <w:szCs w:val="14"/>
                        </w:rPr>
                        <w:t xml:space="preserve">DA Y </w:t>
                      </w:r>
                      <w:r w:rsidRPr="00C456A8">
                        <w:rPr>
                          <w:sz w:val="14"/>
                          <w:szCs w:val="14"/>
                        </w:rPr>
                        <w:t xml:space="preserve">QUE REUNE LOS REQUISITOS FISCALES EFECTIVAMENTE EXPEDIDA POR LOS PRESTADORES DE SERVICIO Y QUE ESTOS CORRESPONDEN A LOS CONCEPTOS DE GASTOS AUTORIZADOS EN LOS LINEAMIENTOS PARA REGULAR PARA REGULAR EL OTORGAMIENTO DE VIÁTICOS Y PASAJES EN LA ADMINISTRACIÓN PÚBLICA CENTRAL Y PARA ESTATAL DEL ESTADO DE QUINTANA ROO. </w:t>
                      </w:r>
                    </w:p>
                  </w:txbxContent>
                </v:textbox>
              </v:rect>
            </w:pict>
          </mc:Fallback>
        </mc:AlternateContent>
      </w:r>
    </w:p>
    <w:p w14:paraId="7BAF7C88" w14:textId="77777777" w:rsidR="00A41CD9" w:rsidRPr="00017083" w:rsidRDefault="00A41CD9" w:rsidP="00A41CD9">
      <w:pPr>
        <w:tabs>
          <w:tab w:val="left" w:pos="3533"/>
        </w:tabs>
        <w:jc w:val="center"/>
        <w:rPr>
          <w:rFonts w:ascii="Arial" w:hAnsi="Arial" w:cs="Arial"/>
          <w:sz w:val="18"/>
          <w:szCs w:val="18"/>
        </w:rPr>
      </w:pPr>
    </w:p>
    <w:p w14:paraId="16495C9A" w14:textId="77777777" w:rsidR="00A41CD9" w:rsidRPr="00017083" w:rsidRDefault="00A41CD9" w:rsidP="00A41CD9">
      <w:pPr>
        <w:tabs>
          <w:tab w:val="left" w:pos="3533"/>
        </w:tabs>
        <w:jc w:val="center"/>
        <w:rPr>
          <w:rFonts w:ascii="Arial" w:hAnsi="Arial" w:cs="Arial"/>
          <w:sz w:val="18"/>
          <w:szCs w:val="18"/>
        </w:rPr>
      </w:pPr>
    </w:p>
    <w:p w14:paraId="177248B4" w14:textId="77777777" w:rsidR="00A41CD9" w:rsidRPr="00017083" w:rsidRDefault="00A41CD9" w:rsidP="00A41CD9">
      <w:pPr>
        <w:tabs>
          <w:tab w:val="left" w:pos="3533"/>
        </w:tabs>
        <w:jc w:val="center"/>
        <w:rPr>
          <w:rFonts w:ascii="Arial" w:hAnsi="Arial" w:cs="Arial"/>
          <w:sz w:val="18"/>
          <w:szCs w:val="18"/>
        </w:rPr>
      </w:pPr>
    </w:p>
    <w:p w14:paraId="165BE32E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E27219E" w14:textId="77777777" w:rsidR="00A41CD9" w:rsidRPr="00017083" w:rsidRDefault="00A41CD9" w:rsidP="00A41CD9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ECAFB4A" w14:textId="7370FA09" w:rsidR="00E9339E" w:rsidRPr="00017083" w:rsidRDefault="00E9339E" w:rsidP="00333C62">
      <w:pPr>
        <w:pStyle w:val="Sinespaciado"/>
        <w:jc w:val="both"/>
        <w:rPr>
          <w:rFonts w:ascii="Arial" w:hAnsi="Arial" w:cs="Arial"/>
          <w:lang w:val="es-ES"/>
        </w:rPr>
      </w:pPr>
    </w:p>
    <w:p w14:paraId="50351A50" w14:textId="7ADF475F" w:rsidR="007C1567" w:rsidRPr="00017083" w:rsidRDefault="007C1567" w:rsidP="00333C62">
      <w:pPr>
        <w:pStyle w:val="Sinespaciado"/>
        <w:jc w:val="both"/>
        <w:rPr>
          <w:rFonts w:ascii="Arial" w:hAnsi="Arial" w:cs="Arial"/>
          <w:lang w:val="es-ES"/>
        </w:rPr>
      </w:pPr>
    </w:p>
    <w:sectPr w:rsidR="007C1567" w:rsidRPr="00017083" w:rsidSect="007E6B20">
      <w:headerReference w:type="default" r:id="rId8"/>
      <w:footerReference w:type="default" r:id="rId9"/>
      <w:pgSz w:w="12240" w:h="15840"/>
      <w:pgMar w:top="1702" w:right="2034" w:bottom="1417" w:left="1701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FD75" w14:textId="77777777" w:rsidR="004F77D2" w:rsidRDefault="004F77D2" w:rsidP="00933461">
      <w:pPr>
        <w:spacing w:after="0" w:line="240" w:lineRule="auto"/>
      </w:pPr>
      <w:r>
        <w:separator/>
      </w:r>
    </w:p>
  </w:endnote>
  <w:endnote w:type="continuationSeparator" w:id="0">
    <w:p w14:paraId="774B8A44" w14:textId="77777777" w:rsidR="004F77D2" w:rsidRDefault="004F77D2" w:rsidP="0093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8AC73" w14:textId="790E7DFF" w:rsidR="00E4372B" w:rsidRDefault="00E4372B" w:rsidP="00374E94">
    <w:pPr>
      <w:pStyle w:val="Piedepgina"/>
      <w:pBdr>
        <w:top w:val="single" w:sz="4" w:space="1" w:color="D9D9D9" w:themeColor="background1" w:themeShade="D9"/>
      </w:pBdr>
    </w:pPr>
  </w:p>
  <w:p w14:paraId="16CE9B23" w14:textId="77777777" w:rsidR="00E4372B" w:rsidRDefault="00E43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35F7" w14:textId="77777777" w:rsidR="004F77D2" w:rsidRDefault="004F77D2" w:rsidP="00933461">
      <w:pPr>
        <w:spacing w:after="0" w:line="240" w:lineRule="auto"/>
      </w:pPr>
      <w:r>
        <w:separator/>
      </w:r>
    </w:p>
  </w:footnote>
  <w:footnote w:type="continuationSeparator" w:id="0">
    <w:p w14:paraId="47A4D1EA" w14:textId="77777777" w:rsidR="004F77D2" w:rsidRDefault="004F77D2" w:rsidP="0093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107C" w14:textId="77777777" w:rsidR="00E4372B" w:rsidRDefault="00E4372B" w:rsidP="00241024">
    <w:pPr>
      <w:pStyle w:val="Encabezado"/>
      <w:tabs>
        <w:tab w:val="clear" w:pos="4419"/>
        <w:tab w:val="clear" w:pos="8838"/>
        <w:tab w:val="center" w:pos="2694"/>
      </w:tabs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2D009EE" wp14:editId="4219D6F0">
          <wp:simplePos x="0" y="0"/>
          <wp:positionH relativeFrom="column">
            <wp:posOffset>-764540</wp:posOffset>
          </wp:positionH>
          <wp:positionV relativeFrom="paragraph">
            <wp:posOffset>-266180</wp:posOffset>
          </wp:positionV>
          <wp:extent cx="736600" cy="714375"/>
          <wp:effectExtent l="0" t="0" r="6350" b="9525"/>
          <wp:wrapTight wrapText="bothSides">
            <wp:wrapPolygon edited="0">
              <wp:start x="7821" y="0"/>
              <wp:lineTo x="5028" y="4032"/>
              <wp:lineTo x="4469" y="9216"/>
              <wp:lineTo x="0" y="17280"/>
              <wp:lineTo x="0" y="21312"/>
              <wp:lineTo x="21228" y="21312"/>
              <wp:lineTo x="21228" y="17280"/>
              <wp:lineTo x="17317" y="8064"/>
              <wp:lineTo x="16200" y="4032"/>
              <wp:lineTo x="13407" y="0"/>
              <wp:lineTo x="7821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143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024">
      <w:rPr>
        <w:noProof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7457891B" wp14:editId="5D33BB6E">
          <wp:simplePos x="0" y="0"/>
          <wp:positionH relativeFrom="column">
            <wp:posOffset>4017588</wp:posOffset>
          </wp:positionH>
          <wp:positionV relativeFrom="paragraph">
            <wp:posOffset>-67772</wp:posOffset>
          </wp:positionV>
          <wp:extent cx="1130300" cy="443230"/>
          <wp:effectExtent l="0" t="0" r="0" b="0"/>
          <wp:wrapTight wrapText="bothSides">
            <wp:wrapPolygon edited="0">
              <wp:start x="0" y="0"/>
              <wp:lineTo x="0" y="20424"/>
              <wp:lineTo x="21115" y="20424"/>
              <wp:lineTo x="21115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443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4AA5716" wp14:editId="35DB9E97">
          <wp:simplePos x="0" y="0"/>
          <wp:positionH relativeFrom="column">
            <wp:posOffset>5505970</wp:posOffset>
          </wp:positionH>
          <wp:positionV relativeFrom="paragraph">
            <wp:posOffset>-161810</wp:posOffset>
          </wp:positionV>
          <wp:extent cx="983615" cy="609600"/>
          <wp:effectExtent l="0" t="0" r="6985" b="0"/>
          <wp:wrapTight wrapText="bothSides">
            <wp:wrapPolygon edited="0">
              <wp:start x="2928" y="4050"/>
              <wp:lineTo x="0" y="8775"/>
              <wp:lineTo x="0" y="13500"/>
              <wp:lineTo x="2510" y="16200"/>
              <wp:lineTo x="6275" y="16200"/>
              <wp:lineTo x="21335" y="14850"/>
              <wp:lineTo x="21335" y="5400"/>
              <wp:lineTo x="5857" y="4050"/>
              <wp:lineTo x="2928" y="405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Imagen 23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4E81"/>
      </v:shape>
    </w:pict>
  </w:numPicBullet>
  <w:abstractNum w:abstractNumId="0" w15:restartNumberingAfterBreak="0">
    <w:nsid w:val="FFFFFF1D"/>
    <w:multiLevelType w:val="multilevel"/>
    <w:tmpl w:val="FBA23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348F9"/>
    <w:multiLevelType w:val="hybridMultilevel"/>
    <w:tmpl w:val="770EE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79F"/>
    <w:multiLevelType w:val="hybridMultilevel"/>
    <w:tmpl w:val="E50EF16A"/>
    <w:lvl w:ilvl="0" w:tplc="080A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" w15:restartNumberingAfterBreak="0">
    <w:nsid w:val="095832EC"/>
    <w:multiLevelType w:val="hybridMultilevel"/>
    <w:tmpl w:val="66AE8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6F95"/>
    <w:multiLevelType w:val="multilevel"/>
    <w:tmpl w:val="D278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377D1"/>
    <w:multiLevelType w:val="hybridMultilevel"/>
    <w:tmpl w:val="A732BDE2"/>
    <w:lvl w:ilvl="0" w:tplc="F08A89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0167"/>
    <w:multiLevelType w:val="hybridMultilevel"/>
    <w:tmpl w:val="FE8014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D2643C"/>
    <w:multiLevelType w:val="hybridMultilevel"/>
    <w:tmpl w:val="02F00CFC"/>
    <w:lvl w:ilvl="0" w:tplc="91782B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E1D8A"/>
    <w:multiLevelType w:val="hybridMultilevel"/>
    <w:tmpl w:val="CA4C59D2"/>
    <w:lvl w:ilvl="0" w:tplc="8B5480C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3A45"/>
    <w:multiLevelType w:val="hybridMultilevel"/>
    <w:tmpl w:val="EDBA82BC"/>
    <w:lvl w:ilvl="0" w:tplc="F25C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10CE"/>
    <w:multiLevelType w:val="hybridMultilevel"/>
    <w:tmpl w:val="E4AC2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3B68"/>
    <w:multiLevelType w:val="hybridMultilevel"/>
    <w:tmpl w:val="791815D2"/>
    <w:lvl w:ilvl="0" w:tplc="1908BE8E">
      <w:start w:val="5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15" w:hanging="360"/>
      </w:pPr>
    </w:lvl>
    <w:lvl w:ilvl="2" w:tplc="080A001B" w:tentative="1">
      <w:start w:val="1"/>
      <w:numFmt w:val="lowerRoman"/>
      <w:lvlText w:val="%3."/>
      <w:lvlJc w:val="right"/>
      <w:pPr>
        <w:ind w:left="1735" w:hanging="180"/>
      </w:pPr>
    </w:lvl>
    <w:lvl w:ilvl="3" w:tplc="080A000F" w:tentative="1">
      <w:start w:val="1"/>
      <w:numFmt w:val="decimal"/>
      <w:lvlText w:val="%4."/>
      <w:lvlJc w:val="left"/>
      <w:pPr>
        <w:ind w:left="2455" w:hanging="360"/>
      </w:pPr>
    </w:lvl>
    <w:lvl w:ilvl="4" w:tplc="080A0019" w:tentative="1">
      <w:start w:val="1"/>
      <w:numFmt w:val="lowerLetter"/>
      <w:lvlText w:val="%5."/>
      <w:lvlJc w:val="left"/>
      <w:pPr>
        <w:ind w:left="3175" w:hanging="360"/>
      </w:pPr>
    </w:lvl>
    <w:lvl w:ilvl="5" w:tplc="080A001B" w:tentative="1">
      <w:start w:val="1"/>
      <w:numFmt w:val="lowerRoman"/>
      <w:lvlText w:val="%6."/>
      <w:lvlJc w:val="right"/>
      <w:pPr>
        <w:ind w:left="3895" w:hanging="180"/>
      </w:pPr>
    </w:lvl>
    <w:lvl w:ilvl="6" w:tplc="080A000F" w:tentative="1">
      <w:start w:val="1"/>
      <w:numFmt w:val="decimal"/>
      <w:lvlText w:val="%7."/>
      <w:lvlJc w:val="left"/>
      <w:pPr>
        <w:ind w:left="4615" w:hanging="360"/>
      </w:pPr>
    </w:lvl>
    <w:lvl w:ilvl="7" w:tplc="080A0019" w:tentative="1">
      <w:start w:val="1"/>
      <w:numFmt w:val="lowerLetter"/>
      <w:lvlText w:val="%8."/>
      <w:lvlJc w:val="left"/>
      <w:pPr>
        <w:ind w:left="5335" w:hanging="360"/>
      </w:pPr>
    </w:lvl>
    <w:lvl w:ilvl="8" w:tplc="08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381424CC"/>
    <w:multiLevelType w:val="hybridMultilevel"/>
    <w:tmpl w:val="B05073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4535"/>
    <w:multiLevelType w:val="hybridMultilevel"/>
    <w:tmpl w:val="016E28A4"/>
    <w:lvl w:ilvl="0" w:tplc="080A0011">
      <w:start w:val="1"/>
      <w:numFmt w:val="decimal"/>
      <w:lvlText w:val="%1)"/>
      <w:lvlJc w:val="left"/>
      <w:pPr>
        <w:ind w:left="771" w:hanging="360"/>
      </w:pPr>
    </w:lvl>
    <w:lvl w:ilvl="1" w:tplc="080A0019" w:tentative="1">
      <w:start w:val="1"/>
      <w:numFmt w:val="lowerLetter"/>
      <w:lvlText w:val="%2."/>
      <w:lvlJc w:val="left"/>
      <w:pPr>
        <w:ind w:left="1491" w:hanging="360"/>
      </w:pPr>
    </w:lvl>
    <w:lvl w:ilvl="2" w:tplc="080A001B" w:tentative="1">
      <w:start w:val="1"/>
      <w:numFmt w:val="lowerRoman"/>
      <w:lvlText w:val="%3."/>
      <w:lvlJc w:val="right"/>
      <w:pPr>
        <w:ind w:left="2211" w:hanging="180"/>
      </w:pPr>
    </w:lvl>
    <w:lvl w:ilvl="3" w:tplc="080A000F" w:tentative="1">
      <w:start w:val="1"/>
      <w:numFmt w:val="decimal"/>
      <w:lvlText w:val="%4."/>
      <w:lvlJc w:val="left"/>
      <w:pPr>
        <w:ind w:left="2931" w:hanging="360"/>
      </w:pPr>
    </w:lvl>
    <w:lvl w:ilvl="4" w:tplc="080A0019" w:tentative="1">
      <w:start w:val="1"/>
      <w:numFmt w:val="lowerLetter"/>
      <w:lvlText w:val="%5."/>
      <w:lvlJc w:val="left"/>
      <w:pPr>
        <w:ind w:left="3651" w:hanging="360"/>
      </w:pPr>
    </w:lvl>
    <w:lvl w:ilvl="5" w:tplc="080A001B" w:tentative="1">
      <w:start w:val="1"/>
      <w:numFmt w:val="lowerRoman"/>
      <w:lvlText w:val="%6."/>
      <w:lvlJc w:val="right"/>
      <w:pPr>
        <w:ind w:left="4371" w:hanging="180"/>
      </w:pPr>
    </w:lvl>
    <w:lvl w:ilvl="6" w:tplc="080A000F" w:tentative="1">
      <w:start w:val="1"/>
      <w:numFmt w:val="decimal"/>
      <w:lvlText w:val="%7."/>
      <w:lvlJc w:val="left"/>
      <w:pPr>
        <w:ind w:left="5091" w:hanging="360"/>
      </w:pPr>
    </w:lvl>
    <w:lvl w:ilvl="7" w:tplc="080A0019" w:tentative="1">
      <w:start w:val="1"/>
      <w:numFmt w:val="lowerLetter"/>
      <w:lvlText w:val="%8."/>
      <w:lvlJc w:val="left"/>
      <w:pPr>
        <w:ind w:left="5811" w:hanging="360"/>
      </w:pPr>
    </w:lvl>
    <w:lvl w:ilvl="8" w:tplc="08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4" w15:restartNumberingAfterBreak="0">
    <w:nsid w:val="3E2D7697"/>
    <w:multiLevelType w:val="hybridMultilevel"/>
    <w:tmpl w:val="A2A627FA"/>
    <w:lvl w:ilvl="0" w:tplc="39C8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80D3B"/>
    <w:multiLevelType w:val="hybridMultilevel"/>
    <w:tmpl w:val="C5C83510"/>
    <w:lvl w:ilvl="0" w:tplc="28A6D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30B54"/>
    <w:multiLevelType w:val="hybridMultilevel"/>
    <w:tmpl w:val="735AC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7EE"/>
    <w:multiLevelType w:val="hybridMultilevel"/>
    <w:tmpl w:val="A3C2BA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A3FE0"/>
    <w:multiLevelType w:val="hybridMultilevel"/>
    <w:tmpl w:val="7222F55E"/>
    <w:lvl w:ilvl="0" w:tplc="C95090CE">
      <w:start w:val="4"/>
      <w:numFmt w:val="decimal"/>
      <w:lvlText w:val="%1)"/>
      <w:lvlJc w:val="left"/>
      <w:pPr>
        <w:ind w:left="7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46F6C"/>
    <w:multiLevelType w:val="hybridMultilevel"/>
    <w:tmpl w:val="DC4CFC30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9C051C"/>
    <w:multiLevelType w:val="hybridMultilevel"/>
    <w:tmpl w:val="702A6EB6"/>
    <w:lvl w:ilvl="0" w:tplc="C9F41A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D8D4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6FAC72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556D74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C5A574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9A89A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5896E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50249A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89E5B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30F20"/>
    <w:multiLevelType w:val="hybridMultilevel"/>
    <w:tmpl w:val="DEF4CCE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797" w:hanging="360"/>
      </w:pPr>
    </w:lvl>
    <w:lvl w:ilvl="2" w:tplc="080A001B" w:tentative="1">
      <w:start w:val="1"/>
      <w:numFmt w:val="lowerRoman"/>
      <w:lvlText w:val="%3."/>
      <w:lvlJc w:val="right"/>
      <w:pPr>
        <w:ind w:left="1517" w:hanging="180"/>
      </w:pPr>
    </w:lvl>
    <w:lvl w:ilvl="3" w:tplc="080A000F" w:tentative="1">
      <w:start w:val="1"/>
      <w:numFmt w:val="decimal"/>
      <w:lvlText w:val="%4."/>
      <w:lvlJc w:val="left"/>
      <w:pPr>
        <w:ind w:left="2237" w:hanging="360"/>
      </w:pPr>
    </w:lvl>
    <w:lvl w:ilvl="4" w:tplc="080A0019" w:tentative="1">
      <w:start w:val="1"/>
      <w:numFmt w:val="lowerLetter"/>
      <w:lvlText w:val="%5."/>
      <w:lvlJc w:val="left"/>
      <w:pPr>
        <w:ind w:left="2957" w:hanging="360"/>
      </w:pPr>
    </w:lvl>
    <w:lvl w:ilvl="5" w:tplc="080A001B" w:tentative="1">
      <w:start w:val="1"/>
      <w:numFmt w:val="lowerRoman"/>
      <w:lvlText w:val="%6."/>
      <w:lvlJc w:val="right"/>
      <w:pPr>
        <w:ind w:left="3677" w:hanging="180"/>
      </w:pPr>
    </w:lvl>
    <w:lvl w:ilvl="6" w:tplc="080A000F" w:tentative="1">
      <w:start w:val="1"/>
      <w:numFmt w:val="decimal"/>
      <w:lvlText w:val="%7."/>
      <w:lvlJc w:val="left"/>
      <w:pPr>
        <w:ind w:left="4397" w:hanging="360"/>
      </w:pPr>
    </w:lvl>
    <w:lvl w:ilvl="7" w:tplc="080A0019" w:tentative="1">
      <w:start w:val="1"/>
      <w:numFmt w:val="lowerLetter"/>
      <w:lvlText w:val="%8."/>
      <w:lvlJc w:val="left"/>
      <w:pPr>
        <w:ind w:left="5117" w:hanging="360"/>
      </w:pPr>
    </w:lvl>
    <w:lvl w:ilvl="8" w:tplc="080A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2" w15:restartNumberingAfterBreak="0">
    <w:nsid w:val="71AA5909"/>
    <w:multiLevelType w:val="multilevel"/>
    <w:tmpl w:val="04AC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F5053"/>
    <w:multiLevelType w:val="hybridMultilevel"/>
    <w:tmpl w:val="7B2A658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659" w:hanging="360"/>
      </w:pPr>
    </w:lvl>
    <w:lvl w:ilvl="2" w:tplc="080A001B" w:tentative="1">
      <w:start w:val="1"/>
      <w:numFmt w:val="lowerRoman"/>
      <w:lvlText w:val="%3."/>
      <w:lvlJc w:val="right"/>
      <w:pPr>
        <w:ind w:left="2379" w:hanging="180"/>
      </w:pPr>
    </w:lvl>
    <w:lvl w:ilvl="3" w:tplc="080A000F" w:tentative="1">
      <w:start w:val="1"/>
      <w:numFmt w:val="decimal"/>
      <w:lvlText w:val="%4."/>
      <w:lvlJc w:val="left"/>
      <w:pPr>
        <w:ind w:left="3099" w:hanging="360"/>
      </w:pPr>
    </w:lvl>
    <w:lvl w:ilvl="4" w:tplc="080A0019" w:tentative="1">
      <w:start w:val="1"/>
      <w:numFmt w:val="lowerLetter"/>
      <w:lvlText w:val="%5."/>
      <w:lvlJc w:val="left"/>
      <w:pPr>
        <w:ind w:left="3819" w:hanging="360"/>
      </w:pPr>
    </w:lvl>
    <w:lvl w:ilvl="5" w:tplc="080A001B" w:tentative="1">
      <w:start w:val="1"/>
      <w:numFmt w:val="lowerRoman"/>
      <w:lvlText w:val="%6."/>
      <w:lvlJc w:val="right"/>
      <w:pPr>
        <w:ind w:left="4539" w:hanging="180"/>
      </w:pPr>
    </w:lvl>
    <w:lvl w:ilvl="6" w:tplc="080A000F" w:tentative="1">
      <w:start w:val="1"/>
      <w:numFmt w:val="decimal"/>
      <w:lvlText w:val="%7."/>
      <w:lvlJc w:val="left"/>
      <w:pPr>
        <w:ind w:left="5259" w:hanging="360"/>
      </w:pPr>
    </w:lvl>
    <w:lvl w:ilvl="7" w:tplc="080A0019" w:tentative="1">
      <w:start w:val="1"/>
      <w:numFmt w:val="lowerLetter"/>
      <w:lvlText w:val="%8."/>
      <w:lvlJc w:val="left"/>
      <w:pPr>
        <w:ind w:left="5979" w:hanging="360"/>
      </w:pPr>
    </w:lvl>
    <w:lvl w:ilvl="8" w:tplc="080A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952205062">
    <w:abstractNumId w:val="9"/>
  </w:num>
  <w:num w:numId="2" w16cid:durableId="566308784">
    <w:abstractNumId w:val="15"/>
  </w:num>
  <w:num w:numId="3" w16cid:durableId="567619033">
    <w:abstractNumId w:val="14"/>
  </w:num>
  <w:num w:numId="4" w16cid:durableId="971256044">
    <w:abstractNumId w:val="0"/>
  </w:num>
  <w:num w:numId="5" w16cid:durableId="77017927">
    <w:abstractNumId w:val="17"/>
  </w:num>
  <w:num w:numId="6" w16cid:durableId="1024987546">
    <w:abstractNumId w:val="1"/>
  </w:num>
  <w:num w:numId="7" w16cid:durableId="1971862072">
    <w:abstractNumId w:val="10"/>
  </w:num>
  <w:num w:numId="8" w16cid:durableId="98911101">
    <w:abstractNumId w:val="19"/>
  </w:num>
  <w:num w:numId="9" w16cid:durableId="26102908">
    <w:abstractNumId w:val="2"/>
  </w:num>
  <w:num w:numId="10" w16cid:durableId="2071923308">
    <w:abstractNumId w:val="6"/>
  </w:num>
  <w:num w:numId="11" w16cid:durableId="520703588">
    <w:abstractNumId w:val="20"/>
  </w:num>
  <w:num w:numId="12" w16cid:durableId="275523908">
    <w:abstractNumId w:val="22"/>
  </w:num>
  <w:num w:numId="13" w16cid:durableId="587271384">
    <w:abstractNumId w:val="23"/>
  </w:num>
  <w:num w:numId="14" w16cid:durableId="689187311">
    <w:abstractNumId w:val="21"/>
  </w:num>
  <w:num w:numId="15" w16cid:durableId="1281959714">
    <w:abstractNumId w:val="11"/>
  </w:num>
  <w:num w:numId="16" w16cid:durableId="23748489">
    <w:abstractNumId w:val="8"/>
  </w:num>
  <w:num w:numId="17" w16cid:durableId="414786401">
    <w:abstractNumId w:val="5"/>
  </w:num>
  <w:num w:numId="18" w16cid:durableId="476802292">
    <w:abstractNumId w:val="7"/>
  </w:num>
  <w:num w:numId="19" w16cid:durableId="173152162">
    <w:abstractNumId w:val="3"/>
  </w:num>
  <w:num w:numId="20" w16cid:durableId="1975480275">
    <w:abstractNumId w:val="13"/>
  </w:num>
  <w:num w:numId="21" w16cid:durableId="1224097462">
    <w:abstractNumId w:val="18"/>
  </w:num>
  <w:num w:numId="22" w16cid:durableId="1732119113">
    <w:abstractNumId w:val="12"/>
  </w:num>
  <w:num w:numId="23" w16cid:durableId="142940483">
    <w:abstractNumId w:val="16"/>
  </w:num>
  <w:num w:numId="24" w16cid:durableId="25579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4D"/>
    <w:rsid w:val="00000FB7"/>
    <w:rsid w:val="00007530"/>
    <w:rsid w:val="00011DD7"/>
    <w:rsid w:val="00017083"/>
    <w:rsid w:val="0002391E"/>
    <w:rsid w:val="00027C34"/>
    <w:rsid w:val="00030E21"/>
    <w:rsid w:val="00031E30"/>
    <w:rsid w:val="00053036"/>
    <w:rsid w:val="00053486"/>
    <w:rsid w:val="000700D9"/>
    <w:rsid w:val="00071BF7"/>
    <w:rsid w:val="0007389D"/>
    <w:rsid w:val="000807E6"/>
    <w:rsid w:val="00081A97"/>
    <w:rsid w:val="00084447"/>
    <w:rsid w:val="00096299"/>
    <w:rsid w:val="000A0282"/>
    <w:rsid w:val="000B0942"/>
    <w:rsid w:val="000B72B6"/>
    <w:rsid w:val="000B7674"/>
    <w:rsid w:val="000C29E1"/>
    <w:rsid w:val="000C2AD2"/>
    <w:rsid w:val="000D2C49"/>
    <w:rsid w:val="000D6F2C"/>
    <w:rsid w:val="000E3608"/>
    <w:rsid w:val="000F040F"/>
    <w:rsid w:val="000F4AE3"/>
    <w:rsid w:val="00101717"/>
    <w:rsid w:val="0010642F"/>
    <w:rsid w:val="00116572"/>
    <w:rsid w:val="00130166"/>
    <w:rsid w:val="00135379"/>
    <w:rsid w:val="00156396"/>
    <w:rsid w:val="00165F7C"/>
    <w:rsid w:val="001729D0"/>
    <w:rsid w:val="001C67AB"/>
    <w:rsid w:val="001C7173"/>
    <w:rsid w:val="001C74B6"/>
    <w:rsid w:val="001D3EE3"/>
    <w:rsid w:val="001F455A"/>
    <w:rsid w:val="001F7142"/>
    <w:rsid w:val="00204679"/>
    <w:rsid w:val="00221638"/>
    <w:rsid w:val="00236DC2"/>
    <w:rsid w:val="00241024"/>
    <w:rsid w:val="00241A7B"/>
    <w:rsid w:val="002469E9"/>
    <w:rsid w:val="00252C07"/>
    <w:rsid w:val="0025360A"/>
    <w:rsid w:val="00261365"/>
    <w:rsid w:val="00277207"/>
    <w:rsid w:val="00280639"/>
    <w:rsid w:val="00283DC5"/>
    <w:rsid w:val="00294947"/>
    <w:rsid w:val="002A1759"/>
    <w:rsid w:val="002A3782"/>
    <w:rsid w:val="002B2004"/>
    <w:rsid w:val="002B5044"/>
    <w:rsid w:val="002B6CB7"/>
    <w:rsid w:val="002C191B"/>
    <w:rsid w:val="002C3116"/>
    <w:rsid w:val="002D1AD1"/>
    <w:rsid w:val="002D54B6"/>
    <w:rsid w:val="002D7AA4"/>
    <w:rsid w:val="002E3B3B"/>
    <w:rsid w:val="002F66E5"/>
    <w:rsid w:val="00301EF8"/>
    <w:rsid w:val="00302EF1"/>
    <w:rsid w:val="003048B2"/>
    <w:rsid w:val="003152D3"/>
    <w:rsid w:val="00317FC0"/>
    <w:rsid w:val="0032051E"/>
    <w:rsid w:val="00321CA1"/>
    <w:rsid w:val="003331FF"/>
    <w:rsid w:val="00333C62"/>
    <w:rsid w:val="003411F2"/>
    <w:rsid w:val="0034531D"/>
    <w:rsid w:val="00350E83"/>
    <w:rsid w:val="003541F8"/>
    <w:rsid w:val="00374E94"/>
    <w:rsid w:val="003752CC"/>
    <w:rsid w:val="00375C6E"/>
    <w:rsid w:val="003854A3"/>
    <w:rsid w:val="003863A6"/>
    <w:rsid w:val="0039334C"/>
    <w:rsid w:val="003A07CD"/>
    <w:rsid w:val="003A0A65"/>
    <w:rsid w:val="003B423F"/>
    <w:rsid w:val="003C018C"/>
    <w:rsid w:val="003D27EC"/>
    <w:rsid w:val="003D6C65"/>
    <w:rsid w:val="003E1F53"/>
    <w:rsid w:val="003E5DCD"/>
    <w:rsid w:val="003E638D"/>
    <w:rsid w:val="003E6F93"/>
    <w:rsid w:val="003E7EB5"/>
    <w:rsid w:val="003F08CB"/>
    <w:rsid w:val="003F4483"/>
    <w:rsid w:val="00404458"/>
    <w:rsid w:val="00406C25"/>
    <w:rsid w:val="004157D5"/>
    <w:rsid w:val="00426347"/>
    <w:rsid w:val="00432194"/>
    <w:rsid w:val="00433B35"/>
    <w:rsid w:val="0043687D"/>
    <w:rsid w:val="00444658"/>
    <w:rsid w:val="00475034"/>
    <w:rsid w:val="004977C6"/>
    <w:rsid w:val="004A22AE"/>
    <w:rsid w:val="004B065A"/>
    <w:rsid w:val="004C1AC7"/>
    <w:rsid w:val="004C28B9"/>
    <w:rsid w:val="004D2BF7"/>
    <w:rsid w:val="004D4987"/>
    <w:rsid w:val="004E1DE6"/>
    <w:rsid w:val="004F1180"/>
    <w:rsid w:val="004F692B"/>
    <w:rsid w:val="004F77D2"/>
    <w:rsid w:val="00523A52"/>
    <w:rsid w:val="0054755F"/>
    <w:rsid w:val="00547B14"/>
    <w:rsid w:val="00553AD7"/>
    <w:rsid w:val="00555995"/>
    <w:rsid w:val="0056013A"/>
    <w:rsid w:val="0056066E"/>
    <w:rsid w:val="00570E18"/>
    <w:rsid w:val="0057226A"/>
    <w:rsid w:val="0057303C"/>
    <w:rsid w:val="0057554F"/>
    <w:rsid w:val="00576D9F"/>
    <w:rsid w:val="005773F0"/>
    <w:rsid w:val="005A2886"/>
    <w:rsid w:val="005A2BDE"/>
    <w:rsid w:val="005A7038"/>
    <w:rsid w:val="005C6E4D"/>
    <w:rsid w:val="005E3441"/>
    <w:rsid w:val="005E36C2"/>
    <w:rsid w:val="005E6D81"/>
    <w:rsid w:val="005F07EA"/>
    <w:rsid w:val="005F0E21"/>
    <w:rsid w:val="006067D4"/>
    <w:rsid w:val="006129B4"/>
    <w:rsid w:val="0062052E"/>
    <w:rsid w:val="00620E10"/>
    <w:rsid w:val="00624EFC"/>
    <w:rsid w:val="0063432A"/>
    <w:rsid w:val="00637A37"/>
    <w:rsid w:val="00637B50"/>
    <w:rsid w:val="00641715"/>
    <w:rsid w:val="006532EA"/>
    <w:rsid w:val="0066105F"/>
    <w:rsid w:val="006630F0"/>
    <w:rsid w:val="006631E1"/>
    <w:rsid w:val="00663A68"/>
    <w:rsid w:val="00670307"/>
    <w:rsid w:val="00681836"/>
    <w:rsid w:val="006922F6"/>
    <w:rsid w:val="006A0E5B"/>
    <w:rsid w:val="006A38B9"/>
    <w:rsid w:val="006B4C43"/>
    <w:rsid w:val="006C32F0"/>
    <w:rsid w:val="006D3E2D"/>
    <w:rsid w:val="006E7213"/>
    <w:rsid w:val="0070055B"/>
    <w:rsid w:val="00704886"/>
    <w:rsid w:val="00711159"/>
    <w:rsid w:val="00711847"/>
    <w:rsid w:val="007158F2"/>
    <w:rsid w:val="007159CC"/>
    <w:rsid w:val="00745BF7"/>
    <w:rsid w:val="00745CC3"/>
    <w:rsid w:val="00746C77"/>
    <w:rsid w:val="0075226A"/>
    <w:rsid w:val="00784E92"/>
    <w:rsid w:val="007901E8"/>
    <w:rsid w:val="007A25E7"/>
    <w:rsid w:val="007A30D8"/>
    <w:rsid w:val="007A3A05"/>
    <w:rsid w:val="007C1567"/>
    <w:rsid w:val="007C20CC"/>
    <w:rsid w:val="007C3406"/>
    <w:rsid w:val="007C511C"/>
    <w:rsid w:val="007E6B20"/>
    <w:rsid w:val="007E7229"/>
    <w:rsid w:val="007F6B4B"/>
    <w:rsid w:val="007F7FBB"/>
    <w:rsid w:val="00803F0D"/>
    <w:rsid w:val="00807325"/>
    <w:rsid w:val="008132BA"/>
    <w:rsid w:val="0081671E"/>
    <w:rsid w:val="00816927"/>
    <w:rsid w:val="008368E2"/>
    <w:rsid w:val="00846D80"/>
    <w:rsid w:val="00857305"/>
    <w:rsid w:val="0086102B"/>
    <w:rsid w:val="0087067B"/>
    <w:rsid w:val="00877831"/>
    <w:rsid w:val="008A2322"/>
    <w:rsid w:val="008B123F"/>
    <w:rsid w:val="008D0A47"/>
    <w:rsid w:val="008D13E1"/>
    <w:rsid w:val="008D6B6C"/>
    <w:rsid w:val="008E0D5A"/>
    <w:rsid w:val="009006C2"/>
    <w:rsid w:val="009130F0"/>
    <w:rsid w:val="0092136C"/>
    <w:rsid w:val="0092309F"/>
    <w:rsid w:val="00933461"/>
    <w:rsid w:val="009357F0"/>
    <w:rsid w:val="00963411"/>
    <w:rsid w:val="00963B46"/>
    <w:rsid w:val="00963B8F"/>
    <w:rsid w:val="0098623E"/>
    <w:rsid w:val="00990001"/>
    <w:rsid w:val="009A0DFE"/>
    <w:rsid w:val="009A4E68"/>
    <w:rsid w:val="009A794C"/>
    <w:rsid w:val="009C10AD"/>
    <w:rsid w:val="009C2AE2"/>
    <w:rsid w:val="009C2E43"/>
    <w:rsid w:val="009C5431"/>
    <w:rsid w:val="009D4FDA"/>
    <w:rsid w:val="009D76B2"/>
    <w:rsid w:val="009E1943"/>
    <w:rsid w:val="009E7F3B"/>
    <w:rsid w:val="009F4C31"/>
    <w:rsid w:val="009F5FD1"/>
    <w:rsid w:val="00A22334"/>
    <w:rsid w:val="00A26D5C"/>
    <w:rsid w:val="00A41CD9"/>
    <w:rsid w:val="00A5073E"/>
    <w:rsid w:val="00A72F9C"/>
    <w:rsid w:val="00A765E5"/>
    <w:rsid w:val="00A814EF"/>
    <w:rsid w:val="00A97DE1"/>
    <w:rsid w:val="00AA2D1D"/>
    <w:rsid w:val="00AB6D7E"/>
    <w:rsid w:val="00AC0015"/>
    <w:rsid w:val="00AC2716"/>
    <w:rsid w:val="00AC4D0D"/>
    <w:rsid w:val="00AD0A58"/>
    <w:rsid w:val="00AE256C"/>
    <w:rsid w:val="00B032B0"/>
    <w:rsid w:val="00B101D3"/>
    <w:rsid w:val="00B161D7"/>
    <w:rsid w:val="00B2575E"/>
    <w:rsid w:val="00B33FDC"/>
    <w:rsid w:val="00B5691F"/>
    <w:rsid w:val="00B57EE9"/>
    <w:rsid w:val="00B723B1"/>
    <w:rsid w:val="00B733D5"/>
    <w:rsid w:val="00B905DF"/>
    <w:rsid w:val="00B95898"/>
    <w:rsid w:val="00BA421A"/>
    <w:rsid w:val="00BA6B72"/>
    <w:rsid w:val="00BB441F"/>
    <w:rsid w:val="00BB5680"/>
    <w:rsid w:val="00BB5D83"/>
    <w:rsid w:val="00BC0ECC"/>
    <w:rsid w:val="00BC7D52"/>
    <w:rsid w:val="00BF3EB8"/>
    <w:rsid w:val="00C01B46"/>
    <w:rsid w:val="00C07EA6"/>
    <w:rsid w:val="00C10A7A"/>
    <w:rsid w:val="00C116A5"/>
    <w:rsid w:val="00C20BFF"/>
    <w:rsid w:val="00C34C1E"/>
    <w:rsid w:val="00C45C62"/>
    <w:rsid w:val="00C47968"/>
    <w:rsid w:val="00C5229A"/>
    <w:rsid w:val="00C5594E"/>
    <w:rsid w:val="00C71228"/>
    <w:rsid w:val="00C771D2"/>
    <w:rsid w:val="00C80BC1"/>
    <w:rsid w:val="00C94889"/>
    <w:rsid w:val="00C96B96"/>
    <w:rsid w:val="00CA1704"/>
    <w:rsid w:val="00CB0CA6"/>
    <w:rsid w:val="00CC1098"/>
    <w:rsid w:val="00CD0B1B"/>
    <w:rsid w:val="00CD7EE4"/>
    <w:rsid w:val="00D04697"/>
    <w:rsid w:val="00D04EF6"/>
    <w:rsid w:val="00D15B47"/>
    <w:rsid w:val="00D15F0C"/>
    <w:rsid w:val="00D25A2D"/>
    <w:rsid w:val="00D331F4"/>
    <w:rsid w:val="00D4603A"/>
    <w:rsid w:val="00D54F9D"/>
    <w:rsid w:val="00D62BDE"/>
    <w:rsid w:val="00D7238E"/>
    <w:rsid w:val="00D7273A"/>
    <w:rsid w:val="00D81813"/>
    <w:rsid w:val="00D866B5"/>
    <w:rsid w:val="00D91F36"/>
    <w:rsid w:val="00DA0A4B"/>
    <w:rsid w:val="00DA3955"/>
    <w:rsid w:val="00DA4B25"/>
    <w:rsid w:val="00DA5258"/>
    <w:rsid w:val="00DC06D1"/>
    <w:rsid w:val="00DC1A96"/>
    <w:rsid w:val="00DE5E30"/>
    <w:rsid w:val="00DF342C"/>
    <w:rsid w:val="00DF3FCD"/>
    <w:rsid w:val="00E05021"/>
    <w:rsid w:val="00E106A3"/>
    <w:rsid w:val="00E168AE"/>
    <w:rsid w:val="00E41C1A"/>
    <w:rsid w:val="00E41C3D"/>
    <w:rsid w:val="00E4372B"/>
    <w:rsid w:val="00E52252"/>
    <w:rsid w:val="00E53F94"/>
    <w:rsid w:val="00E67899"/>
    <w:rsid w:val="00E72F4A"/>
    <w:rsid w:val="00E85F4D"/>
    <w:rsid w:val="00E9339E"/>
    <w:rsid w:val="00E9522D"/>
    <w:rsid w:val="00EB58F8"/>
    <w:rsid w:val="00EC3615"/>
    <w:rsid w:val="00EC688E"/>
    <w:rsid w:val="00ED5F63"/>
    <w:rsid w:val="00ED7D72"/>
    <w:rsid w:val="00EF4473"/>
    <w:rsid w:val="00F00579"/>
    <w:rsid w:val="00F008A4"/>
    <w:rsid w:val="00F0201F"/>
    <w:rsid w:val="00F16737"/>
    <w:rsid w:val="00F218B0"/>
    <w:rsid w:val="00F2192D"/>
    <w:rsid w:val="00F246BD"/>
    <w:rsid w:val="00F36AE4"/>
    <w:rsid w:val="00F43745"/>
    <w:rsid w:val="00F5222F"/>
    <w:rsid w:val="00F54DAA"/>
    <w:rsid w:val="00F55FF1"/>
    <w:rsid w:val="00F6229D"/>
    <w:rsid w:val="00F80D27"/>
    <w:rsid w:val="00F80DEF"/>
    <w:rsid w:val="00F955E8"/>
    <w:rsid w:val="00FA146D"/>
    <w:rsid w:val="00FA2B3D"/>
    <w:rsid w:val="00FA4858"/>
    <w:rsid w:val="00FB4838"/>
    <w:rsid w:val="00FC0119"/>
    <w:rsid w:val="00FD62AE"/>
    <w:rsid w:val="00FE08A7"/>
    <w:rsid w:val="00FE40D7"/>
    <w:rsid w:val="00FE64E8"/>
    <w:rsid w:val="00FF3D29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42D15"/>
  <w15:chartTrackingRefBased/>
  <w15:docId w15:val="{F6C02059-7AE5-4958-958B-611839F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1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8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3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461"/>
  </w:style>
  <w:style w:type="paragraph" w:styleId="Piedepgina">
    <w:name w:val="footer"/>
    <w:basedOn w:val="Normal"/>
    <w:link w:val="PiedepginaCar"/>
    <w:uiPriority w:val="99"/>
    <w:unhideWhenUsed/>
    <w:rsid w:val="00933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461"/>
  </w:style>
  <w:style w:type="table" w:styleId="Tablaconcuadrcula1clara-nfasis5">
    <w:name w:val="Grid Table 1 Light Accent 5"/>
    <w:basedOn w:val="Tablanormal"/>
    <w:uiPriority w:val="46"/>
    <w:rsid w:val="0093346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4B065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54F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89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1F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1F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1F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F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F5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3E7EB5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E7EB5"/>
    <w:rPr>
      <w:rFonts w:ascii="Arial" w:eastAsia="Times New Roman" w:hAnsi="Arial" w:cs="Times New Roman"/>
      <w:b/>
      <w:i/>
      <w:sz w:val="24"/>
      <w:szCs w:val="20"/>
      <w:lang w:val="es-ES" w:eastAsia="es-ES"/>
    </w:rPr>
  </w:style>
  <w:style w:type="character" w:styleId="Hipervnculo">
    <w:name w:val="Hyperlink"/>
    <w:uiPriority w:val="99"/>
    <w:unhideWhenUsed/>
    <w:rsid w:val="00A41CD9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A41C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41C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customStyle="1" w:styleId="Estilo5">
    <w:name w:val="Estilo5"/>
    <w:basedOn w:val="Ttulo1"/>
    <w:link w:val="Estilo5Car"/>
    <w:qFormat/>
    <w:locked/>
    <w:rsid w:val="00A41CD9"/>
    <w:pPr>
      <w:keepLines w:val="0"/>
      <w:spacing w:before="0" w:line="240" w:lineRule="auto"/>
      <w:jc w:val="both"/>
    </w:pPr>
    <w:rPr>
      <w:rFonts w:ascii="Arial" w:eastAsia="Times New Roman" w:hAnsi="Arial" w:cs="Times New Roman"/>
      <w:b/>
      <w:color w:val="auto"/>
      <w:kern w:val="32"/>
      <w:sz w:val="24"/>
      <w:lang w:val="es-PY"/>
    </w:rPr>
  </w:style>
  <w:style w:type="character" w:customStyle="1" w:styleId="Estilo5Car">
    <w:name w:val="Estilo5 Car"/>
    <w:link w:val="Estilo5"/>
    <w:rsid w:val="00A41CD9"/>
    <w:rPr>
      <w:rFonts w:ascii="Arial" w:eastAsia="Times New Roman" w:hAnsi="Arial" w:cs="Times New Roman"/>
      <w:b/>
      <w:kern w:val="32"/>
      <w:sz w:val="24"/>
      <w:szCs w:val="32"/>
      <w:lang w:val="es-PY"/>
    </w:rPr>
  </w:style>
  <w:style w:type="character" w:customStyle="1" w:styleId="Estilo7">
    <w:name w:val="Estilo7"/>
    <w:uiPriority w:val="1"/>
    <w:qFormat/>
    <w:rsid w:val="00A41CD9"/>
    <w:rPr>
      <w:rFonts w:ascii="Arial" w:hAnsi="Arial"/>
      <w:b w:val="0"/>
      <w:sz w:val="20"/>
      <w:lang w:eastAsia="es-ES"/>
    </w:rPr>
  </w:style>
  <w:style w:type="paragraph" w:customStyle="1" w:styleId="Sender">
    <w:name w:val="Sender"/>
    <w:basedOn w:val="Normal"/>
    <w:link w:val="SenderCar"/>
    <w:rsid w:val="00A41CD9"/>
    <w:pPr>
      <w:spacing w:after="0"/>
      <w:jc w:val="center"/>
    </w:pPr>
    <w:rPr>
      <w:rFonts w:ascii="Arial" w:eastAsia="Calibri" w:hAnsi="Arial" w:cs="Arial"/>
      <w:b/>
      <w:sz w:val="24"/>
    </w:rPr>
  </w:style>
  <w:style w:type="character" w:customStyle="1" w:styleId="SenderCar">
    <w:name w:val="Sender Car"/>
    <w:link w:val="Sender"/>
    <w:rsid w:val="00A41CD9"/>
    <w:rPr>
      <w:rFonts w:ascii="Arial" w:eastAsia="Calibri" w:hAnsi="Arial" w:cs="Arial"/>
      <w:b/>
      <w:sz w:val="24"/>
    </w:rPr>
  </w:style>
  <w:style w:type="paragraph" w:customStyle="1" w:styleId="Ccp">
    <w:name w:val="C.c.p."/>
    <w:basedOn w:val="Normal"/>
    <w:link w:val="CcpCar"/>
    <w:rsid w:val="00A41CD9"/>
    <w:pPr>
      <w:spacing w:after="0"/>
    </w:pPr>
    <w:rPr>
      <w:rFonts w:ascii="Arial" w:eastAsia="Calibri" w:hAnsi="Arial" w:cs="Arial"/>
      <w:sz w:val="14"/>
      <w:szCs w:val="14"/>
    </w:rPr>
  </w:style>
  <w:style w:type="character" w:customStyle="1" w:styleId="CcpCar">
    <w:name w:val="C.c.p. Car"/>
    <w:link w:val="Ccp"/>
    <w:rsid w:val="00A41CD9"/>
    <w:rPr>
      <w:rFonts w:ascii="Arial" w:eastAsia="Calibri" w:hAnsi="Arial" w:cs="Arial"/>
      <w:sz w:val="14"/>
      <w:szCs w:val="14"/>
    </w:rPr>
  </w:style>
  <w:style w:type="paragraph" w:styleId="NormalWeb">
    <w:name w:val="Normal (Web)"/>
    <w:basedOn w:val="Normal"/>
    <w:uiPriority w:val="99"/>
    <w:unhideWhenUsed/>
    <w:rsid w:val="00A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eas3ydy6s">
    <w:name w:val="markeas3ydy6s"/>
    <w:basedOn w:val="Fuentedeprrafopredeter"/>
    <w:rsid w:val="00A41CD9"/>
  </w:style>
  <w:style w:type="paragraph" w:customStyle="1" w:styleId="xmsonormal">
    <w:name w:val="x_msonormal"/>
    <w:basedOn w:val="Normal"/>
    <w:rsid w:val="00A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f2tgjtgzt">
    <w:name w:val="markf2tgjtgzt"/>
    <w:basedOn w:val="Fuentedeprrafopredeter"/>
    <w:rsid w:val="00A41CD9"/>
  </w:style>
  <w:style w:type="character" w:customStyle="1" w:styleId="markfzd5fchy6">
    <w:name w:val="markfzd5fchy6"/>
    <w:basedOn w:val="Fuentedeprrafopredeter"/>
    <w:rsid w:val="00A41CD9"/>
  </w:style>
  <w:style w:type="paragraph" w:customStyle="1" w:styleId="xmsoheader">
    <w:name w:val="x_msoheader"/>
    <w:basedOn w:val="Normal"/>
    <w:rsid w:val="00A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p2uak0a64">
    <w:name w:val="markp2uak0a64"/>
    <w:basedOn w:val="Fuentedeprrafopredeter"/>
    <w:rsid w:val="00A41CD9"/>
  </w:style>
  <w:style w:type="character" w:customStyle="1" w:styleId="markdl77bmimy">
    <w:name w:val="markdl77bmimy"/>
    <w:basedOn w:val="Fuentedeprrafopredeter"/>
    <w:rsid w:val="00A41CD9"/>
  </w:style>
  <w:style w:type="character" w:customStyle="1" w:styleId="mark9kijui72d">
    <w:name w:val="mark9kijui72d"/>
    <w:basedOn w:val="Fuentedeprrafopredeter"/>
    <w:rsid w:val="00A41CD9"/>
  </w:style>
  <w:style w:type="character" w:customStyle="1" w:styleId="markzj6yrhxff">
    <w:name w:val="markzj6yrhxff"/>
    <w:basedOn w:val="Fuentedeprrafopredeter"/>
    <w:rsid w:val="00A41CD9"/>
  </w:style>
  <w:style w:type="character" w:customStyle="1" w:styleId="markdtij54nhm">
    <w:name w:val="markdtij54nhm"/>
    <w:basedOn w:val="Fuentedeprrafopredeter"/>
    <w:rsid w:val="00A41CD9"/>
  </w:style>
  <w:style w:type="character" w:styleId="Textoennegrita">
    <w:name w:val="Strong"/>
    <w:basedOn w:val="Fuentedeprrafopredeter"/>
    <w:uiPriority w:val="22"/>
    <w:qFormat/>
    <w:rsid w:val="00321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7473-8869-4E5F-AD28-C5AFA3F1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JPSA</dc:creator>
  <cp:keywords/>
  <dc:description/>
  <cp:lastModifiedBy>DAVID BERNARDO BRICEÑO PERERA</cp:lastModifiedBy>
  <cp:revision>3</cp:revision>
  <cp:lastPrinted>2025-03-28T13:54:00Z</cp:lastPrinted>
  <dcterms:created xsi:type="dcterms:W3CDTF">2025-03-28T16:10:00Z</dcterms:created>
  <dcterms:modified xsi:type="dcterms:W3CDTF">2025-03-28T16:11:00Z</dcterms:modified>
</cp:coreProperties>
</file>