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3FC2" w14:textId="349DBE3A" w:rsidR="005A1780" w:rsidRDefault="000E7C7B">
      <w:r>
        <w:t>Informe de actividades sobre visita a la UADY con alumnos de Seguridad Pública</w:t>
      </w:r>
    </w:p>
    <w:p w14:paraId="2882D024" w14:textId="594C5116" w:rsidR="000E7C7B" w:rsidRDefault="000E7C7B">
      <w:r w:rsidRPr="000E7C7B">
        <w:t>Se llevó a cabo una estancia académica por parte de 13 alumnos de seguridad pública en la facultada de derecho de la UADY , donde se participó en ponencias, recorridos en las instalaciones visita a la fiscalía del estado y clases muestra los días 26, 27 y 28 de febrero de 2025.</w:t>
      </w:r>
    </w:p>
    <w:p w14:paraId="3A351C0F" w14:textId="14178E8A" w:rsidR="000E7C7B" w:rsidRDefault="000E7C7B">
      <w:r w:rsidRPr="000E7C7B">
        <w:t>Los alumnos se sintieron a gusto por la estancia en la UADY, les llamó la atención las opciones que tienen para realizar un intercambio académico en un mediano plazo.</w:t>
      </w:r>
    </w:p>
    <w:p w14:paraId="0AA24372" w14:textId="390EBE87" w:rsidR="000E7C7B" w:rsidRDefault="000E7C7B">
      <w:r w:rsidRPr="000E7C7B">
        <w:t>Los alumnos adquieren conciencia de la importancia de los intercambios académicos y cómo influyen en su formación profesional.</w:t>
      </w:r>
    </w:p>
    <w:p w14:paraId="5112559E" w14:textId="003494BA" w:rsidR="000E7C7B" w:rsidRDefault="000E7C7B">
      <w:r w:rsidRPr="000E7C7B">
        <w:t>Se genera una base para futuros intercambios académicos entre la UQROO y la UADY, la forma y metodología puesta en práctica retroalimenta el ejercicio que desde el departamento de apoyo a la experiencia educativa puede implementar en otros programas educativos.</w:t>
      </w:r>
    </w:p>
    <w:p w14:paraId="6421C4EE" w14:textId="77777777" w:rsidR="000E7C7B" w:rsidRDefault="000E7C7B"/>
    <w:p w14:paraId="78F16359" w14:textId="1F9026CD" w:rsidR="000E7C7B" w:rsidRDefault="000E7C7B">
      <w:r w:rsidRPr="000E7C7B">
        <w:drawing>
          <wp:inline distT="0" distB="0" distL="0" distR="0" wp14:anchorId="782D549F" wp14:editId="7E1442E8">
            <wp:extent cx="5439534" cy="3581900"/>
            <wp:effectExtent l="0" t="0" r="8890" b="0"/>
            <wp:docPr id="14867379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379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7D59" w14:textId="01870D67" w:rsidR="000E7C7B" w:rsidRDefault="000E7C7B">
      <w:r>
        <w:rPr>
          <w:noProof/>
        </w:rPr>
        <w:lastRenderedPageBreak/>
        <w:drawing>
          <wp:inline distT="0" distB="0" distL="0" distR="0" wp14:anchorId="433DBB2A" wp14:editId="30DBF65D">
            <wp:extent cx="5334635" cy="3229610"/>
            <wp:effectExtent l="0" t="0" r="0" b="0"/>
            <wp:docPr id="4598790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322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7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C7B"/>
    <w:rsid w:val="000E7C7B"/>
    <w:rsid w:val="00380B8A"/>
    <w:rsid w:val="004D21A5"/>
    <w:rsid w:val="0052116D"/>
    <w:rsid w:val="005A1780"/>
    <w:rsid w:val="005C61A9"/>
    <w:rsid w:val="00926582"/>
    <w:rsid w:val="009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FBD"/>
  <w15:chartTrackingRefBased/>
  <w15:docId w15:val="{436ACFF0-A28A-404A-8BD5-944D2AD1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7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7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7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7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7C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7C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7C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7C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7C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7C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7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7C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7C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7C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7C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7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Cercas López</dc:creator>
  <cp:keywords/>
  <dc:description/>
  <cp:lastModifiedBy>Enrique Cercas López</cp:lastModifiedBy>
  <cp:revision>1</cp:revision>
  <dcterms:created xsi:type="dcterms:W3CDTF">2025-04-01T15:04:00Z</dcterms:created>
  <dcterms:modified xsi:type="dcterms:W3CDTF">2025-04-01T15:10:00Z</dcterms:modified>
</cp:coreProperties>
</file>